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76D8" w14:textId="77777777" w:rsidR="00883C29" w:rsidRPr="008563D1" w:rsidRDefault="00883C29" w:rsidP="00883C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B01EF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Zadanie </w:t>
      </w:r>
      <w:r w:rsidR="00BC379A">
        <w:rPr>
          <w:rFonts w:ascii="Times New Roman" w:hAnsi="Times New Roman" w:cs="Times New Roman"/>
          <w:b/>
          <w:sz w:val="20"/>
          <w:szCs w:val="20"/>
          <w:lang w:val="pl-PL"/>
        </w:rPr>
        <w:t>1</w:t>
      </w:r>
      <w:r w:rsidRPr="008563D1">
        <w:rPr>
          <w:rFonts w:ascii="Times New Roman" w:hAnsi="Times New Roman" w:cs="Times New Roman"/>
          <w:sz w:val="20"/>
          <w:szCs w:val="20"/>
          <w:lang w:val="pl-PL"/>
        </w:rPr>
        <w:t xml:space="preserve"> W celu analizy porównawczej trzech grup społeczno-ekonomicznych gospodarstw domowych (pracownicy - P, rolnicy - R, emeryci - E) ze względu na poziom zamożności zastosowano analizę korespondencji. Zamożność grup społeczno-ekonomicznych gospodarstw domowych (bardzo zamożni - BZ, zamożni - Z, niezamożni - NZ). W wyniku badania otrzymano m. in. informacje zawarte w tabeli 1 oraz na wykresie 1.</w:t>
      </w:r>
    </w:p>
    <w:p w14:paraId="66F827B0" w14:textId="77777777" w:rsidR="00883C29" w:rsidRPr="009236BA" w:rsidRDefault="00883C29" w:rsidP="00883C29">
      <w:pPr>
        <w:pStyle w:val="Tekstpodstawowy2"/>
        <w:rPr>
          <w:b/>
        </w:rPr>
      </w:pPr>
      <w:r w:rsidRPr="009236BA">
        <w:rPr>
          <w:b/>
        </w:rPr>
        <w:t>Tabl. 1. Wartości własne i stopień wyjaśniania inercji przez czynniki.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883C29" w:rsidRPr="009236BA" w14:paraId="6F52AB5F" w14:textId="77777777" w:rsidTr="00AF1EF2">
        <w:tc>
          <w:tcPr>
            <w:tcW w:w="1701" w:type="dxa"/>
          </w:tcPr>
          <w:p w14:paraId="5917885E" w14:textId="77777777" w:rsidR="00883C29" w:rsidRPr="008563D1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76D75A88" w14:textId="77777777" w:rsidR="00883C29" w:rsidRPr="008563D1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EB9122F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Czynniki</w:t>
            </w:r>
            <w:proofErr w:type="spellEnd"/>
          </w:p>
        </w:tc>
        <w:tc>
          <w:tcPr>
            <w:tcW w:w="1701" w:type="dxa"/>
          </w:tcPr>
          <w:p w14:paraId="5CFB7BCD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C94270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Wartości</w:t>
            </w:r>
            <w:proofErr w:type="spellEnd"/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własne</w:t>
            </w:r>
            <w:proofErr w:type="spellEnd"/>
          </w:p>
          <w:p w14:paraId="620689CB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position w:val="-12"/>
                <w:sz w:val="20"/>
                <w:szCs w:val="20"/>
              </w:rPr>
              <w:object w:dxaOrig="260" w:dyaOrig="360" w14:anchorId="18269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 fillcolor="window">
                  <v:imagedata r:id="rId5" o:title=""/>
                </v:shape>
                <o:OLEObject Type="Embed" ProgID="Equation.3" ShapeID="_x0000_i1025" DrawAspect="Content" ObjectID="_1675665657" r:id="rId6"/>
              </w:object>
            </w:r>
          </w:p>
        </w:tc>
        <w:tc>
          <w:tcPr>
            <w:tcW w:w="1701" w:type="dxa"/>
          </w:tcPr>
          <w:p w14:paraId="2FE1190C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Stopień wyjaśniania inercji</w:t>
            </w:r>
          </w:p>
          <w:p w14:paraId="698AB534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position w:val="-12"/>
                <w:sz w:val="20"/>
                <w:szCs w:val="20"/>
              </w:rPr>
              <w:object w:dxaOrig="240" w:dyaOrig="360" w14:anchorId="1CB8D530">
                <v:shape id="_x0000_i1026" type="#_x0000_t75" style="width:12pt;height:18pt" o:ole="" fillcolor="window">
                  <v:imagedata r:id="rId7" o:title=""/>
                </v:shape>
                <o:OLEObject Type="Embed" ProgID="Equation.3" ShapeID="_x0000_i1026" DrawAspect="Content" ObjectID="_1675665658" r:id="rId8"/>
              </w:object>
            </w:r>
          </w:p>
        </w:tc>
        <w:tc>
          <w:tcPr>
            <w:tcW w:w="1701" w:type="dxa"/>
          </w:tcPr>
          <w:p w14:paraId="09566F8D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Skumulowany stopień wyjaśniania inercji</w:t>
            </w:r>
          </w:p>
          <w:p w14:paraId="540217AA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position w:val="-12"/>
                <w:sz w:val="20"/>
                <w:szCs w:val="20"/>
              </w:rPr>
              <w:object w:dxaOrig="300" w:dyaOrig="360" w14:anchorId="79D751F9">
                <v:shape id="_x0000_i1027" type="#_x0000_t75" style="width:15pt;height:18pt" o:ole="" fillcolor="window">
                  <v:imagedata r:id="rId9" o:title=""/>
                </v:shape>
                <o:OLEObject Type="Embed" ProgID="Equation.3" ShapeID="_x0000_i1027" DrawAspect="Content" ObjectID="_1675665659" r:id="rId10"/>
              </w:object>
            </w:r>
          </w:p>
        </w:tc>
      </w:tr>
      <w:tr w:rsidR="00883C29" w:rsidRPr="009236BA" w14:paraId="043D07E1" w14:textId="77777777" w:rsidTr="00AF1EF2">
        <w:tc>
          <w:tcPr>
            <w:tcW w:w="1701" w:type="dxa"/>
          </w:tcPr>
          <w:p w14:paraId="51855AD0" w14:textId="77777777" w:rsidR="00883C29" w:rsidRPr="009236BA" w:rsidRDefault="00883C29" w:rsidP="00AF1EF2">
            <w:pPr>
              <w:pStyle w:val="Nagwek5"/>
            </w:pPr>
            <w:r w:rsidRPr="009236BA">
              <w:t>F1</w:t>
            </w:r>
          </w:p>
        </w:tc>
        <w:tc>
          <w:tcPr>
            <w:tcW w:w="1701" w:type="dxa"/>
          </w:tcPr>
          <w:p w14:paraId="03F9CEC8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1701" w:type="dxa"/>
          </w:tcPr>
          <w:p w14:paraId="217E93BE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92,443</w:t>
            </w:r>
          </w:p>
        </w:tc>
        <w:tc>
          <w:tcPr>
            <w:tcW w:w="1701" w:type="dxa"/>
          </w:tcPr>
          <w:p w14:paraId="0FF6A5A3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92,443</w:t>
            </w:r>
          </w:p>
        </w:tc>
      </w:tr>
      <w:tr w:rsidR="00883C29" w:rsidRPr="009236BA" w14:paraId="0DDFF500" w14:textId="77777777" w:rsidTr="00AF1EF2">
        <w:tc>
          <w:tcPr>
            <w:tcW w:w="1701" w:type="dxa"/>
          </w:tcPr>
          <w:p w14:paraId="3463F5EA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1701" w:type="dxa"/>
          </w:tcPr>
          <w:p w14:paraId="79DDEE2B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01" w:type="dxa"/>
          </w:tcPr>
          <w:p w14:paraId="5206D17E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7,557</w:t>
            </w:r>
          </w:p>
        </w:tc>
        <w:tc>
          <w:tcPr>
            <w:tcW w:w="1701" w:type="dxa"/>
          </w:tcPr>
          <w:p w14:paraId="6A9FC1F0" w14:textId="77777777" w:rsidR="00883C29" w:rsidRPr="009236BA" w:rsidRDefault="00883C29" w:rsidP="00AF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3C6A830" w14:textId="77777777" w:rsidR="00883C29" w:rsidRDefault="00883C29" w:rsidP="00883C2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2F1333" w14:textId="77777777" w:rsidR="00883C29" w:rsidRPr="008563D1" w:rsidRDefault="00883C29" w:rsidP="00883C2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563D1">
        <w:rPr>
          <w:rFonts w:ascii="Times New Roman" w:hAnsi="Times New Roman" w:cs="Times New Roman"/>
          <w:b/>
          <w:sz w:val="20"/>
          <w:szCs w:val="20"/>
          <w:lang w:val="pl-PL"/>
        </w:rPr>
        <w:t>Wykres 1. Wykres konfiguracji punktów reprezentujących grupy społeczno-ekonomiczne oraz poziom zamożności w dwuwymiarowej przestrzeni czynnikowej.</w:t>
      </w:r>
    </w:p>
    <w:p w14:paraId="44007C98" w14:textId="77777777" w:rsidR="00883C29" w:rsidRPr="009236BA" w:rsidRDefault="00243E8D" w:rsidP="00883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5470BEDB" wp14:editId="0456CC13">
                <wp:simplePos x="0" y="0"/>
                <wp:positionH relativeFrom="column">
                  <wp:posOffset>1477644</wp:posOffset>
                </wp:positionH>
                <wp:positionV relativeFrom="paragraph">
                  <wp:posOffset>90805</wp:posOffset>
                </wp:positionV>
                <wp:extent cx="0" cy="1920240"/>
                <wp:effectExtent l="76200" t="38100" r="57150" b="22860"/>
                <wp:wrapNone/>
                <wp:docPr id="5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4353" id="Łącznik prostoliniowy 2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5pt,7.15pt" to="116.3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" o:allowincell="f">
                <v:stroke endarrow="block"/>
              </v:line>
            </w:pict>
          </mc:Fallback>
        </mc:AlternateContent>
      </w:r>
      <w:r w:rsidR="00883C29" w:rsidRPr="008563D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83C29" w:rsidRPr="008563D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83C29" w:rsidRPr="008563D1">
        <w:rPr>
          <w:rFonts w:ascii="Times New Roman" w:hAnsi="Times New Roman" w:cs="Times New Roman"/>
          <w:sz w:val="20"/>
          <w:szCs w:val="20"/>
          <w:lang w:val="pl-PL"/>
        </w:rPr>
        <w:tab/>
      </w:r>
      <w:r w:rsidR="00883C29" w:rsidRPr="009236BA">
        <w:rPr>
          <w:rFonts w:ascii="Times New Roman" w:hAnsi="Times New Roman" w:cs="Times New Roman"/>
          <w:b/>
          <w:sz w:val="20"/>
          <w:szCs w:val="20"/>
        </w:rPr>
        <w:t>F</w:t>
      </w:r>
      <w:r w:rsidR="00883C29" w:rsidRPr="009236BA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</w:p>
    <w:p w14:paraId="61B8B0BA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  <w:t>+</w:t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R</w:t>
      </w:r>
    </w:p>
    <w:p w14:paraId="0560C3CA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6C43C54B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4AED3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 xml:space="preserve">     </w:t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sym w:font="Symbol" w:char="F06F"/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N</w:t>
      </w:r>
    </w:p>
    <w:p w14:paraId="0BE3DA1A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236BA">
        <w:rPr>
          <w:rFonts w:ascii="Times New Roman" w:hAnsi="Times New Roman" w:cs="Times New Roman"/>
          <w:sz w:val="20"/>
          <w:szCs w:val="20"/>
        </w:rPr>
        <w:sym w:font="Symbol" w:char="F06F"/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BZ</w:t>
      </w:r>
    </w:p>
    <w:p w14:paraId="3F32DE41" w14:textId="77777777" w:rsidR="00883C29" w:rsidRPr="009236BA" w:rsidRDefault="00243E8D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0DFB9B1" wp14:editId="71E36508">
                <wp:simplePos x="0" y="0"/>
                <wp:positionH relativeFrom="column">
                  <wp:posOffset>106045</wp:posOffset>
                </wp:positionH>
                <wp:positionV relativeFrom="paragraph">
                  <wp:posOffset>74294</wp:posOffset>
                </wp:positionV>
                <wp:extent cx="2651760" cy="0"/>
                <wp:effectExtent l="0" t="76200" r="15240" b="9525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F975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5.85pt" to="217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" o:allowincell="f">
                <v:stroke endarrow="block"/>
              </v:line>
            </w:pict>
          </mc:Fallback>
        </mc:AlternateContent>
      </w:r>
      <w:r w:rsidR="00883C29" w:rsidRPr="009236BA">
        <w:rPr>
          <w:rFonts w:ascii="Times New Roman" w:hAnsi="Times New Roman" w:cs="Times New Roman"/>
          <w:sz w:val="20"/>
          <w:szCs w:val="20"/>
        </w:rPr>
        <w:t xml:space="preserve">    </w:t>
      </w:r>
      <w:r w:rsidR="00883C29" w:rsidRPr="009236BA">
        <w:rPr>
          <w:rFonts w:ascii="Times New Roman" w:hAnsi="Times New Roman" w:cs="Times New Roman"/>
          <w:sz w:val="20"/>
          <w:szCs w:val="20"/>
        </w:rPr>
        <w:tab/>
      </w:r>
      <w:r w:rsidR="00883C29" w:rsidRPr="009236BA">
        <w:rPr>
          <w:rFonts w:ascii="Times New Roman" w:hAnsi="Times New Roman" w:cs="Times New Roman"/>
          <w:sz w:val="20"/>
          <w:szCs w:val="20"/>
        </w:rPr>
        <w:tab/>
      </w:r>
      <w:r w:rsidR="00883C29" w:rsidRPr="009236BA">
        <w:rPr>
          <w:rFonts w:ascii="Times New Roman" w:hAnsi="Times New Roman" w:cs="Times New Roman"/>
          <w:sz w:val="20"/>
          <w:szCs w:val="20"/>
        </w:rPr>
        <w:tab/>
      </w:r>
      <w:r w:rsidR="00883C29" w:rsidRPr="009236BA">
        <w:rPr>
          <w:rFonts w:ascii="Times New Roman" w:hAnsi="Times New Roman" w:cs="Times New Roman"/>
          <w:sz w:val="20"/>
          <w:szCs w:val="20"/>
        </w:rPr>
        <w:tab/>
      </w:r>
    </w:p>
    <w:p w14:paraId="1D85300B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b/>
          <w:sz w:val="20"/>
          <w:szCs w:val="20"/>
        </w:rPr>
        <w:t>F</w:t>
      </w:r>
      <w:r w:rsidRPr="009236BA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</w:p>
    <w:p w14:paraId="1990D3F7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206685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09FA92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E8F59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9236BA">
        <w:rPr>
          <w:rFonts w:ascii="Times New Roman" w:hAnsi="Times New Roman" w:cs="Times New Roman"/>
          <w:sz w:val="20"/>
          <w:szCs w:val="20"/>
        </w:rPr>
        <w:sym w:font="Symbol" w:char="F06F"/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Z</w:t>
      </w:r>
      <w:r w:rsidRPr="009236BA">
        <w:rPr>
          <w:rFonts w:ascii="Times New Roman" w:hAnsi="Times New Roman" w:cs="Times New Roman"/>
          <w:sz w:val="20"/>
          <w:szCs w:val="20"/>
        </w:rPr>
        <w:t xml:space="preserve">     +</w:t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E</w:t>
      </w:r>
    </w:p>
    <w:p w14:paraId="242E4125" w14:textId="77777777" w:rsidR="00883C29" w:rsidRPr="009236BA" w:rsidRDefault="00883C29" w:rsidP="0088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</w:r>
      <w:r w:rsidRPr="009236BA">
        <w:rPr>
          <w:rFonts w:ascii="Times New Roman" w:hAnsi="Times New Roman" w:cs="Times New Roman"/>
          <w:sz w:val="20"/>
          <w:szCs w:val="20"/>
        </w:rPr>
        <w:tab/>
        <w:t xml:space="preserve">       +</w:t>
      </w:r>
      <w:r w:rsidRPr="009236BA">
        <w:rPr>
          <w:rFonts w:ascii="Times New Roman" w:hAnsi="Times New Roman" w:cs="Times New Roman"/>
          <w:sz w:val="20"/>
          <w:szCs w:val="20"/>
          <w:vertAlign w:val="superscript"/>
        </w:rPr>
        <w:t>P</w:t>
      </w:r>
    </w:p>
    <w:p w14:paraId="1D85ED01" w14:textId="77777777" w:rsidR="00883C29" w:rsidRPr="008563D1" w:rsidRDefault="00883C29" w:rsidP="00883C2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lang w:val="pl-PL"/>
        </w:rPr>
      </w:pPr>
      <w:r w:rsidRPr="008563D1">
        <w:rPr>
          <w:lang w:val="pl-PL"/>
        </w:rPr>
        <w:t>ocenić znaczenie poszczególnych czynników w wyjaśnianiu zróżnicowania grup pracowniczych ze względu na poziom zamożności.</w:t>
      </w:r>
    </w:p>
    <w:p w14:paraId="35E1FA8F" w14:textId="77777777" w:rsidR="00883C29" w:rsidRPr="008563D1" w:rsidRDefault="00883C29" w:rsidP="00883C29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563D1">
        <w:rPr>
          <w:lang w:val="pl-PL"/>
        </w:rPr>
        <w:t>przeprowadzić analizę porównawczą grup pracowniczych ze względu na poziom zamożności.</w:t>
      </w:r>
    </w:p>
    <w:p w14:paraId="39560675" w14:textId="77777777" w:rsidR="00883C29" w:rsidRPr="008563D1" w:rsidRDefault="00883C29" w:rsidP="00883C29">
      <w:pPr>
        <w:pStyle w:val="Akapitzlist"/>
        <w:ind w:left="0"/>
        <w:rPr>
          <w:b/>
          <w:lang w:val="pl-PL"/>
        </w:rPr>
      </w:pPr>
    </w:p>
    <w:p w14:paraId="34428D6C" w14:textId="77777777" w:rsidR="00883C29" w:rsidRPr="008563D1" w:rsidRDefault="00883C29" w:rsidP="00883C29">
      <w:pPr>
        <w:pStyle w:val="Akapitzlist"/>
        <w:ind w:left="0"/>
        <w:rPr>
          <w:b/>
          <w:lang w:val="pl-PL"/>
        </w:rPr>
      </w:pPr>
    </w:p>
    <w:p w14:paraId="783836AE" w14:textId="77777777" w:rsidR="00883C29" w:rsidRPr="008B01EF" w:rsidRDefault="00883C29" w:rsidP="00883C29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F96B83C" w14:textId="77777777" w:rsidR="00883C29" w:rsidRPr="000F2073" w:rsidRDefault="00883C29" w:rsidP="00883C29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Zadanie </w:t>
      </w:r>
      <w:r w:rsidR="00BC379A"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</w:p>
    <w:p w14:paraId="7426958F" w14:textId="77777777" w:rsidR="00883C29" w:rsidRDefault="00883C29" w:rsidP="00883C2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Dla dziesięciu krajów Afrykańskich dane są wartości wybranych zmiennych opisujących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ich 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>stopień rozwoju społeczno-ekonomicznego (kolejno: średnie zbiory zbóż z ha, wskaźnik percepcji korupcji, ogólny wskaźnik umieralności, liczba serwerów internetowych, odsetek pracujących z wykształceniem wyższym, oczekiwana długość życia, umieralność niemowląt oraz odsetek osób korzystających z Internetu). Zmienne zostały wystandaryzowane. Dana jest również macierz korelacji pomiędzy zmiennymi.</w:t>
      </w:r>
    </w:p>
    <w:p w14:paraId="07447EE5" w14:textId="77777777" w:rsidR="00883C29" w:rsidRPr="00D65753" w:rsidRDefault="00883C29" w:rsidP="00883C2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b/>
          <w:sz w:val="20"/>
          <w:szCs w:val="20"/>
          <w:lang w:val="pl-PL"/>
        </w:rPr>
        <w:t>Tab. 1. Wystandaryzowane wartości wskaźników.</w:t>
      </w:r>
    </w:p>
    <w:p w14:paraId="69C4D90D" w14:textId="77777777" w:rsidR="00883C29" w:rsidRDefault="00883C29" w:rsidP="00883C2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3BA7EAC7" wp14:editId="33E6AC56">
            <wp:extent cx="5760720" cy="16877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BAF6" w14:textId="77777777" w:rsidR="00883C29" w:rsidRPr="00D65753" w:rsidRDefault="00883C29" w:rsidP="00883C29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Tab. 2. Macierz współczynników korelacji.</w:t>
      </w:r>
    </w:p>
    <w:p w14:paraId="6C5C5724" w14:textId="77777777" w:rsidR="00883C29" w:rsidRPr="000F2073" w:rsidRDefault="00883C29" w:rsidP="00883C2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336E2321" wp14:editId="23467232">
            <wp:extent cx="5760720" cy="140182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EFDF" w14:textId="77777777" w:rsidR="00883C29" w:rsidRPr="000F2073" w:rsidRDefault="00883C29" w:rsidP="00883C2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Dokonaj wyboru zmiennych reprezentantów dowolną metodą taksonomiczną. Określając graniczną wartość współczynnika korelacji liniowej użyj formuły minimaksowej.</w:t>
      </w:r>
    </w:p>
    <w:p w14:paraId="530A1826" w14:textId="77777777" w:rsidR="00883C29" w:rsidRPr="00D65753" w:rsidRDefault="00883C29" w:rsidP="00883C29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Zadanie </w:t>
      </w:r>
      <w:r w:rsidR="00BC379A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D6575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14:paraId="454D575A" w14:textId="77777777" w:rsidR="00883C29" w:rsidRPr="00D65753" w:rsidRDefault="00883C29" w:rsidP="00883C2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 xml:space="preserve">Wykorzystując dane z poprzedniego zadania dokonaj porządkowania liniowego krajów dowolną metodą wzorcową. W procedurze porządkowania wykorzystuj tylko </w:t>
      </w:r>
      <w:r>
        <w:rPr>
          <w:rFonts w:ascii="Times New Roman" w:hAnsi="Times New Roman" w:cs="Times New Roman"/>
          <w:sz w:val="20"/>
          <w:szCs w:val="20"/>
          <w:lang w:val="pl-PL"/>
        </w:rPr>
        <w:t>zmienne</w:t>
      </w:r>
      <w:r w:rsidRPr="00D65753">
        <w:rPr>
          <w:rFonts w:ascii="Times New Roman" w:hAnsi="Times New Roman" w:cs="Times New Roman"/>
          <w:sz w:val="20"/>
          <w:szCs w:val="20"/>
          <w:lang w:val="pl-PL"/>
        </w:rPr>
        <w:t xml:space="preserve"> reprezentanty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wybrane w zad. </w:t>
      </w:r>
      <w:r w:rsidR="00BC379A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D6575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31CE09A" w14:textId="77777777" w:rsidR="00883C29" w:rsidRPr="00D65753" w:rsidRDefault="00883C29" w:rsidP="00883C29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Zadanie </w:t>
      </w:r>
      <w:r w:rsidR="00BC379A">
        <w:rPr>
          <w:rFonts w:ascii="Times New Roman" w:hAnsi="Times New Roman" w:cs="Times New Roman"/>
          <w:b/>
          <w:sz w:val="20"/>
          <w:szCs w:val="20"/>
          <w:lang w:val="pl-PL"/>
        </w:rPr>
        <w:t>4</w:t>
      </w:r>
    </w:p>
    <w:p w14:paraId="45E143AB" w14:textId="77777777" w:rsidR="00883C29" w:rsidRPr="00214116" w:rsidRDefault="00883C29" w:rsidP="00883C29">
      <w:pPr>
        <w:jc w:val="both"/>
        <w:rPr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 xml:space="preserve">Wykorzystując wyniki porządkowania krajów z poprzedniego zadania dokonaj ich grupowania dowolną metodą. Porównaj utworzone grupy państw ze względu na przeciętne wartości wskaźników reprezentantów wybranych w zad. </w:t>
      </w:r>
      <w:r w:rsidR="00BC379A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D6575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DEDDB26" w14:textId="77777777" w:rsidR="00883C29" w:rsidRPr="000F2073" w:rsidRDefault="00883C29" w:rsidP="00883C29">
      <w:pPr>
        <w:pStyle w:val="Nagwek1"/>
      </w:pPr>
      <w:r w:rsidRPr="000F2073">
        <w:t xml:space="preserve">Zadanie </w:t>
      </w:r>
      <w:r w:rsidR="00BC379A">
        <w:t>5</w:t>
      </w:r>
    </w:p>
    <w:p w14:paraId="58FD2D73" w14:textId="77777777" w:rsidR="00883C29" w:rsidRPr="000F2073" w:rsidRDefault="00883C29" w:rsidP="00883C29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Poddano analizie głównych składowych 5 cech charakteryzujących 100 marek samochodów, a mianowicie:</w:t>
      </w:r>
    </w:p>
    <w:p w14:paraId="03C57D4E" w14:textId="77777777" w:rsidR="00883C29" w:rsidRPr="000F2073" w:rsidRDefault="00883C29" w:rsidP="00883C2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liczba cylindrów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>moc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>przyspieszenie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>cena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 waga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4A64DBB9" w14:textId="77777777" w:rsidR="00883C29" w:rsidRPr="000F2073" w:rsidRDefault="00883C29" w:rsidP="00883C29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Uzyskano m.in. następujące informacje przedstawione w formie tabelarycznej: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883C29" w:rsidRPr="00214116" w14:paraId="140E9EF2" w14:textId="77777777" w:rsidTr="00AF1EF2">
        <w:tc>
          <w:tcPr>
            <w:tcW w:w="1701" w:type="dxa"/>
          </w:tcPr>
          <w:p w14:paraId="1A4E1F80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b/>
                <w:sz w:val="20"/>
                <w:szCs w:val="20"/>
              </w:rPr>
              <w:t>Numer głównej składowej</w:t>
            </w:r>
          </w:p>
        </w:tc>
        <w:tc>
          <w:tcPr>
            <w:tcW w:w="1701" w:type="dxa"/>
          </w:tcPr>
          <w:p w14:paraId="421B3C6E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b/>
                <w:sz w:val="20"/>
                <w:szCs w:val="20"/>
              </w:rPr>
              <w:t>% wyjaśnionej wariancji</w:t>
            </w:r>
          </w:p>
        </w:tc>
        <w:tc>
          <w:tcPr>
            <w:tcW w:w="3402" w:type="dxa"/>
            <w:gridSpan w:val="2"/>
          </w:tcPr>
          <w:p w14:paraId="29EA1404" w14:textId="77777777" w:rsidR="00883C29" w:rsidRPr="000F2073" w:rsidRDefault="00883C29" w:rsidP="00AF1EF2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l-PL"/>
              </w:rPr>
            </w:pPr>
            <w:r w:rsidRPr="000F2073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pl-PL"/>
              </w:rPr>
              <w:t>Ładunki dwóch pierwszych głównych składowych</w:t>
            </w:r>
          </w:p>
        </w:tc>
      </w:tr>
      <w:tr w:rsidR="00883C29" w:rsidRPr="000F2073" w14:paraId="73BDC8D8" w14:textId="77777777" w:rsidTr="00AF1EF2">
        <w:tc>
          <w:tcPr>
            <w:tcW w:w="1701" w:type="dxa"/>
          </w:tcPr>
          <w:p w14:paraId="0FF453F4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B45674C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54.60660</w:t>
            </w:r>
          </w:p>
        </w:tc>
        <w:tc>
          <w:tcPr>
            <w:tcW w:w="1701" w:type="dxa"/>
          </w:tcPr>
          <w:p w14:paraId="2098962B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(1,1)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49508</w:t>
            </w:r>
          </w:p>
        </w:tc>
        <w:tc>
          <w:tcPr>
            <w:tcW w:w="1701" w:type="dxa"/>
          </w:tcPr>
          <w:p w14:paraId="18C5B502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(1,2) 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16535</w:t>
            </w:r>
          </w:p>
        </w:tc>
      </w:tr>
      <w:tr w:rsidR="00883C29" w:rsidRPr="000F2073" w14:paraId="3C00AA9A" w14:textId="77777777" w:rsidTr="00AF1EF2">
        <w:tc>
          <w:tcPr>
            <w:tcW w:w="1701" w:type="dxa"/>
          </w:tcPr>
          <w:p w14:paraId="52CEEC5F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74ED38C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23.18331</w:t>
            </w:r>
          </w:p>
        </w:tc>
        <w:tc>
          <w:tcPr>
            <w:tcW w:w="1701" w:type="dxa"/>
          </w:tcPr>
          <w:p w14:paraId="5616964C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(2,1)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74869</w:t>
            </w:r>
          </w:p>
        </w:tc>
        <w:tc>
          <w:tcPr>
            <w:tcW w:w="1701" w:type="dxa"/>
          </w:tcPr>
          <w:p w14:paraId="3B90C5CA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(2,2)  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26433</w:t>
            </w:r>
          </w:p>
        </w:tc>
      </w:tr>
      <w:tr w:rsidR="00883C29" w:rsidRPr="000F2073" w14:paraId="76E92813" w14:textId="77777777" w:rsidTr="00AF1EF2">
        <w:tc>
          <w:tcPr>
            <w:tcW w:w="1701" w:type="dxa"/>
          </w:tcPr>
          <w:p w14:paraId="009DB615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D5EF8D4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17.11052</w:t>
            </w:r>
          </w:p>
        </w:tc>
        <w:tc>
          <w:tcPr>
            <w:tcW w:w="1701" w:type="dxa"/>
          </w:tcPr>
          <w:p w14:paraId="7F7CB581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(3,1)  -0.240566</w:t>
            </w:r>
          </w:p>
        </w:tc>
        <w:tc>
          <w:tcPr>
            <w:tcW w:w="1701" w:type="dxa"/>
          </w:tcPr>
          <w:p w14:paraId="6E4C0F05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(3,2)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62204</w:t>
            </w:r>
          </w:p>
        </w:tc>
      </w:tr>
      <w:tr w:rsidR="00883C29" w:rsidRPr="000F2073" w14:paraId="66B8DBDD" w14:textId="77777777" w:rsidTr="00AF1EF2">
        <w:tc>
          <w:tcPr>
            <w:tcW w:w="1701" w:type="dxa"/>
          </w:tcPr>
          <w:p w14:paraId="69B36B71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32DC8B6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3.75920</w:t>
            </w:r>
          </w:p>
        </w:tc>
        <w:tc>
          <w:tcPr>
            <w:tcW w:w="1701" w:type="dxa"/>
          </w:tcPr>
          <w:p w14:paraId="2E79AEDB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(4,1) 0.888968</w:t>
            </w:r>
          </w:p>
        </w:tc>
        <w:tc>
          <w:tcPr>
            <w:tcW w:w="1701" w:type="dxa"/>
          </w:tcPr>
          <w:p w14:paraId="0D35DF01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(4,2)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6372</w:t>
            </w:r>
          </w:p>
        </w:tc>
      </w:tr>
      <w:tr w:rsidR="00883C29" w:rsidRPr="000F2073" w14:paraId="3C9EE644" w14:textId="77777777" w:rsidTr="00AF1EF2">
        <w:tc>
          <w:tcPr>
            <w:tcW w:w="1701" w:type="dxa"/>
          </w:tcPr>
          <w:p w14:paraId="5CD79775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5DA4C1A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1.34036</w:t>
            </w:r>
          </w:p>
        </w:tc>
        <w:tc>
          <w:tcPr>
            <w:tcW w:w="1701" w:type="dxa"/>
          </w:tcPr>
          <w:p w14:paraId="32A6712A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(5,1)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9356</w:t>
            </w:r>
          </w:p>
        </w:tc>
        <w:tc>
          <w:tcPr>
            <w:tcW w:w="1701" w:type="dxa"/>
          </w:tcPr>
          <w:p w14:paraId="36502B6E" w14:textId="77777777" w:rsidR="00883C29" w:rsidRPr="000F2073" w:rsidRDefault="00883C29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(5,2) 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073">
              <w:rPr>
                <w:rFonts w:ascii="Times New Roman" w:hAnsi="Times New Roman" w:cs="Times New Roman"/>
                <w:sz w:val="20"/>
                <w:szCs w:val="20"/>
              </w:rPr>
              <w:t>69553</w:t>
            </w:r>
          </w:p>
        </w:tc>
      </w:tr>
    </w:tbl>
    <w:p w14:paraId="36F4873C" w14:textId="77777777" w:rsidR="00883C29" w:rsidRPr="000F2073" w:rsidRDefault="00883C29" w:rsidP="00883C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F4DC0A" w14:textId="77777777" w:rsidR="00883C29" w:rsidRPr="000F2073" w:rsidRDefault="00883C29" w:rsidP="00883C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oce</w:t>
      </w:r>
      <w:r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 zasoby informacyjne </w:t>
      </w:r>
      <w:r>
        <w:rPr>
          <w:rFonts w:ascii="Times New Roman" w:hAnsi="Times New Roman" w:cs="Times New Roman"/>
          <w:sz w:val="20"/>
          <w:szCs w:val="20"/>
          <w:lang w:val="pl-PL"/>
        </w:rPr>
        <w:t>poszczególnych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 głównych składowych,</w:t>
      </w:r>
    </w:p>
    <w:p w14:paraId="15AA6445" w14:textId="77777777" w:rsidR="00883C29" w:rsidRDefault="00883C29" w:rsidP="00883C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F2073">
        <w:rPr>
          <w:rFonts w:ascii="Times New Roman" w:hAnsi="Times New Roman" w:cs="Times New Roman"/>
          <w:sz w:val="20"/>
          <w:szCs w:val="20"/>
          <w:lang w:val="pl-PL"/>
        </w:rPr>
        <w:t>wyodrębni</w:t>
      </w:r>
      <w:r>
        <w:rPr>
          <w:rFonts w:ascii="Times New Roman" w:hAnsi="Times New Roman" w:cs="Times New Roman"/>
          <w:sz w:val="20"/>
          <w:szCs w:val="20"/>
          <w:lang w:val="pl-PL"/>
        </w:rPr>
        <w:t>j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 grupy cech reprezentowanych przez dwie pierwsze główne składowe oraz oce</w:t>
      </w:r>
      <w:r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0F2073">
        <w:rPr>
          <w:rFonts w:ascii="Times New Roman" w:hAnsi="Times New Roman" w:cs="Times New Roman"/>
          <w:sz w:val="20"/>
          <w:szCs w:val="20"/>
          <w:lang w:val="pl-PL"/>
        </w:rPr>
        <w:t xml:space="preserve"> znaczenie tych składowych w opi</w:t>
      </w:r>
      <w:r>
        <w:rPr>
          <w:rFonts w:ascii="Times New Roman" w:hAnsi="Times New Roman" w:cs="Times New Roman"/>
          <w:sz w:val="20"/>
          <w:szCs w:val="20"/>
          <w:lang w:val="pl-PL"/>
        </w:rPr>
        <w:t>sie wyróżnionych w badaniu cech,</w:t>
      </w:r>
    </w:p>
    <w:p w14:paraId="44D56F7A" w14:textId="77777777" w:rsidR="00883C29" w:rsidRDefault="00883C29" w:rsidP="00883C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 podstawie znanych kryteriów zdecyduj o liczbie głównych składowych, jakie należy zachować w analizie.</w:t>
      </w:r>
    </w:p>
    <w:p w14:paraId="4B226EF1" w14:textId="77777777" w:rsidR="00847129" w:rsidRDefault="00847129"/>
    <w:p w14:paraId="0306E24E" w14:textId="77777777" w:rsidR="00305FED" w:rsidRPr="00D65753" w:rsidRDefault="00305FED" w:rsidP="00305FED">
      <w:pPr>
        <w:pStyle w:val="Nagwek1"/>
      </w:pPr>
      <w:r w:rsidRPr="00D65753">
        <w:t>Zadanie</w:t>
      </w:r>
      <w:r w:rsidR="00BC379A">
        <w:t xml:space="preserve"> 6</w:t>
      </w:r>
    </w:p>
    <w:p w14:paraId="3A247A24" w14:textId="77777777" w:rsidR="00305FED" w:rsidRPr="00D65753" w:rsidRDefault="00305FED" w:rsidP="00305FE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>Poddano analizie wartości dwóch grup zmiennych opisujących 150 marek samochodów (4 charakteryzujące parametry techniczne samochodów oraz 2 charakteryzujące koszty ich nabycia i eksploatacji). Uzyskano m. in. następujące informacje przedstawione w formie tabelarycznej.</w:t>
      </w:r>
    </w:p>
    <w:p w14:paraId="246E8C93" w14:textId="77777777" w:rsidR="00305FED" w:rsidRPr="00D65753" w:rsidRDefault="00305FED" w:rsidP="00305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>ocenić znaczenie par zmiennych kanonicznych w opisie wyodrębnionych grup zmiennych,</w:t>
      </w:r>
    </w:p>
    <w:p w14:paraId="4013B78C" w14:textId="77777777" w:rsidR="00305FED" w:rsidRPr="00D65753" w:rsidRDefault="00305FED" w:rsidP="00305F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>zapisać równania dla pierwszej pary zmiennych kanonicznych oraz dokonać ich interpretacji.</w:t>
      </w:r>
    </w:p>
    <w:p w14:paraId="4F754F06" w14:textId="77777777" w:rsidR="00305FED" w:rsidRPr="00D65753" w:rsidRDefault="00305FED" w:rsidP="00305FE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3"/>
        <w:gridCol w:w="495"/>
        <w:gridCol w:w="1632"/>
        <w:gridCol w:w="1418"/>
        <w:gridCol w:w="1418"/>
        <w:gridCol w:w="918"/>
        <w:gridCol w:w="993"/>
      </w:tblGrid>
      <w:tr w:rsidR="00305FED" w:rsidRPr="00D65753" w14:paraId="2735BDCF" w14:textId="77777777" w:rsidTr="00AF1EF2">
        <w:tc>
          <w:tcPr>
            <w:tcW w:w="1204" w:type="dxa"/>
            <w:tcBorders>
              <w:top w:val="single" w:sz="6" w:space="0" w:color="auto"/>
              <w:bottom w:val="nil"/>
            </w:tcBorders>
            <w:vAlign w:val="center"/>
          </w:tcPr>
          <w:p w14:paraId="626578DD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Numer pary zmiennych kanonicznych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9DA8E66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Wartość </w:t>
            </w:r>
          </w:p>
          <w:p w14:paraId="0095D047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własna</w:t>
            </w:r>
          </w:p>
        </w:tc>
        <w:tc>
          <w:tcPr>
            <w:tcW w:w="1632" w:type="dxa"/>
            <w:tcBorders>
              <w:top w:val="single" w:sz="6" w:space="0" w:color="auto"/>
              <w:bottom w:val="nil"/>
            </w:tcBorders>
            <w:vAlign w:val="center"/>
          </w:tcPr>
          <w:p w14:paraId="0E63D284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Korelacja kanoniczna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268FD791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Statystyka  Lambda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774D8AD6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Statystyka </w:t>
            </w: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sym w:font="Symbol" w:char="F063"/>
            </w: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74D41BED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Liczba stopni swobody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14:paraId="08405627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6575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Poziom istotności</w:t>
            </w:r>
          </w:p>
        </w:tc>
      </w:tr>
      <w:tr w:rsidR="00305FED" w:rsidRPr="00D65753" w14:paraId="124D87C0" w14:textId="77777777" w:rsidTr="00AF1EF2">
        <w:tc>
          <w:tcPr>
            <w:tcW w:w="1204" w:type="dxa"/>
            <w:tcBorders>
              <w:top w:val="double" w:sz="4" w:space="0" w:color="auto"/>
              <w:bottom w:val="single" w:sz="6" w:space="0" w:color="auto"/>
            </w:tcBorders>
          </w:tcPr>
          <w:p w14:paraId="53BF650C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709455B2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0,7738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6" w:space="0" w:color="auto"/>
            </w:tcBorders>
          </w:tcPr>
          <w:p w14:paraId="05A893CA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0,8797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14:paraId="2F3A6541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0,2089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</w:tcPr>
          <w:p w14:paraId="6E4B4348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227,83</w:t>
            </w:r>
          </w:p>
        </w:tc>
        <w:tc>
          <w:tcPr>
            <w:tcW w:w="918" w:type="dxa"/>
            <w:tcBorders>
              <w:top w:val="double" w:sz="4" w:space="0" w:color="auto"/>
              <w:bottom w:val="single" w:sz="6" w:space="0" w:color="auto"/>
            </w:tcBorders>
          </w:tcPr>
          <w:p w14:paraId="586104BC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</w:tcPr>
          <w:p w14:paraId="1CFF8993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:rsidRPr="00D65753" w14:paraId="0DA500F1" w14:textId="77777777" w:rsidTr="00AF1EF2">
        <w:tc>
          <w:tcPr>
            <w:tcW w:w="1204" w:type="dxa"/>
            <w:tcBorders>
              <w:top w:val="nil"/>
            </w:tcBorders>
          </w:tcPr>
          <w:p w14:paraId="435D7ED5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74D7800D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0,0763</w:t>
            </w:r>
          </w:p>
        </w:tc>
        <w:tc>
          <w:tcPr>
            <w:tcW w:w="1632" w:type="dxa"/>
            <w:tcBorders>
              <w:top w:val="nil"/>
            </w:tcBorders>
          </w:tcPr>
          <w:p w14:paraId="0A58684A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0,2762</w:t>
            </w:r>
          </w:p>
        </w:tc>
        <w:tc>
          <w:tcPr>
            <w:tcW w:w="1418" w:type="dxa"/>
            <w:tcBorders>
              <w:top w:val="nil"/>
            </w:tcBorders>
          </w:tcPr>
          <w:p w14:paraId="7CA59235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0,9237</w:t>
            </w:r>
          </w:p>
        </w:tc>
        <w:tc>
          <w:tcPr>
            <w:tcW w:w="1418" w:type="dxa"/>
            <w:tcBorders>
              <w:top w:val="nil"/>
            </w:tcBorders>
          </w:tcPr>
          <w:p w14:paraId="76E6E559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11,55</w:t>
            </w:r>
          </w:p>
        </w:tc>
        <w:tc>
          <w:tcPr>
            <w:tcW w:w="918" w:type="dxa"/>
            <w:tcBorders>
              <w:top w:val="nil"/>
            </w:tcBorders>
          </w:tcPr>
          <w:p w14:paraId="12F98F54" w14:textId="77777777" w:rsidR="00305FED" w:rsidRPr="00D65753" w:rsidRDefault="00305FED" w:rsidP="00AF1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14:paraId="0AFC5712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0,0091</w:t>
            </w:r>
          </w:p>
        </w:tc>
      </w:tr>
      <w:tr w:rsidR="00305FED" w:rsidRPr="00D65753" w14:paraId="45D7E320" w14:textId="77777777" w:rsidTr="00AF1EF2">
        <w:trPr>
          <w:cantSplit/>
        </w:trPr>
        <w:tc>
          <w:tcPr>
            <w:tcW w:w="9001" w:type="dxa"/>
            <w:gridSpan w:val="8"/>
          </w:tcPr>
          <w:p w14:paraId="0E21E842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Współczynniki zmiennych kanonicznych pierwszej grupy zmiennych</w:t>
            </w:r>
          </w:p>
        </w:tc>
      </w:tr>
      <w:tr w:rsidR="00305FED" w:rsidRPr="00D65753" w14:paraId="3EB9D1D0" w14:textId="77777777" w:rsidTr="00AF1EF2">
        <w:trPr>
          <w:cantSplit/>
        </w:trPr>
        <w:tc>
          <w:tcPr>
            <w:tcW w:w="2127" w:type="dxa"/>
            <w:gridSpan w:val="2"/>
          </w:tcPr>
          <w:p w14:paraId="0631107B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CAR. liczba cylindrów</w:t>
            </w:r>
          </w:p>
        </w:tc>
        <w:tc>
          <w:tcPr>
            <w:tcW w:w="2127" w:type="dxa"/>
            <w:gridSpan w:val="2"/>
          </w:tcPr>
          <w:p w14:paraId="2351E799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0,27214</w:t>
            </w:r>
          </w:p>
        </w:tc>
        <w:tc>
          <w:tcPr>
            <w:tcW w:w="2836" w:type="dxa"/>
            <w:gridSpan w:val="2"/>
          </w:tcPr>
          <w:p w14:paraId="182E92CE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-1,26413</w:t>
            </w:r>
          </w:p>
        </w:tc>
        <w:tc>
          <w:tcPr>
            <w:tcW w:w="1911" w:type="dxa"/>
            <w:gridSpan w:val="2"/>
          </w:tcPr>
          <w:p w14:paraId="4DC2A17B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5FED" w:rsidRPr="00D65753" w14:paraId="7343809A" w14:textId="77777777" w:rsidTr="00AF1EF2">
        <w:trPr>
          <w:cantSplit/>
        </w:trPr>
        <w:tc>
          <w:tcPr>
            <w:tcW w:w="2127" w:type="dxa"/>
            <w:gridSpan w:val="2"/>
          </w:tcPr>
          <w:p w14:paraId="79B2E224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CAR. moc</w:t>
            </w:r>
          </w:p>
        </w:tc>
        <w:tc>
          <w:tcPr>
            <w:tcW w:w="2127" w:type="dxa"/>
            <w:gridSpan w:val="2"/>
          </w:tcPr>
          <w:p w14:paraId="5E9A6727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-0,20923</w:t>
            </w:r>
          </w:p>
        </w:tc>
        <w:tc>
          <w:tcPr>
            <w:tcW w:w="2836" w:type="dxa"/>
            <w:gridSpan w:val="2"/>
          </w:tcPr>
          <w:p w14:paraId="6474288B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-1,11814</w:t>
            </w:r>
          </w:p>
        </w:tc>
        <w:tc>
          <w:tcPr>
            <w:tcW w:w="1911" w:type="dxa"/>
            <w:gridSpan w:val="2"/>
          </w:tcPr>
          <w:p w14:paraId="5744537B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5FED" w:rsidRPr="00D65753" w14:paraId="5BB73D06" w14:textId="77777777" w:rsidTr="00AF1EF2">
        <w:trPr>
          <w:cantSplit/>
        </w:trPr>
        <w:tc>
          <w:tcPr>
            <w:tcW w:w="2127" w:type="dxa"/>
            <w:gridSpan w:val="2"/>
          </w:tcPr>
          <w:p w14:paraId="7FA99BDD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CAR. przyspieszenie</w:t>
            </w:r>
          </w:p>
        </w:tc>
        <w:tc>
          <w:tcPr>
            <w:tcW w:w="2127" w:type="dxa"/>
            <w:gridSpan w:val="2"/>
          </w:tcPr>
          <w:p w14:paraId="28CD5A4F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0,13753</w:t>
            </w:r>
          </w:p>
        </w:tc>
        <w:tc>
          <w:tcPr>
            <w:tcW w:w="2836" w:type="dxa"/>
            <w:gridSpan w:val="2"/>
          </w:tcPr>
          <w:p w14:paraId="690E4743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-0,17611</w:t>
            </w:r>
          </w:p>
        </w:tc>
        <w:tc>
          <w:tcPr>
            <w:tcW w:w="1911" w:type="dxa"/>
            <w:gridSpan w:val="2"/>
          </w:tcPr>
          <w:p w14:paraId="63D0C8E1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5FED" w:rsidRPr="00D65753" w14:paraId="0D3CF8B8" w14:textId="77777777" w:rsidTr="00AF1EF2">
        <w:trPr>
          <w:cantSplit/>
        </w:trPr>
        <w:tc>
          <w:tcPr>
            <w:tcW w:w="2127" w:type="dxa"/>
            <w:gridSpan w:val="2"/>
          </w:tcPr>
          <w:p w14:paraId="1FACEE7E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CAR. waga</w:t>
            </w:r>
          </w:p>
        </w:tc>
        <w:tc>
          <w:tcPr>
            <w:tcW w:w="2127" w:type="dxa"/>
            <w:gridSpan w:val="2"/>
          </w:tcPr>
          <w:p w14:paraId="48460D0C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-1,02008</w:t>
            </w:r>
          </w:p>
        </w:tc>
        <w:tc>
          <w:tcPr>
            <w:tcW w:w="2836" w:type="dxa"/>
            <w:gridSpan w:val="2"/>
          </w:tcPr>
          <w:p w14:paraId="426F64D1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1,98415</w:t>
            </w:r>
          </w:p>
        </w:tc>
        <w:tc>
          <w:tcPr>
            <w:tcW w:w="1911" w:type="dxa"/>
            <w:gridSpan w:val="2"/>
          </w:tcPr>
          <w:p w14:paraId="467B8F80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5FED" w:rsidRPr="00D65753" w14:paraId="658DA502" w14:textId="77777777" w:rsidTr="00AF1EF2">
        <w:trPr>
          <w:cantSplit/>
        </w:trPr>
        <w:tc>
          <w:tcPr>
            <w:tcW w:w="9001" w:type="dxa"/>
            <w:gridSpan w:val="8"/>
          </w:tcPr>
          <w:p w14:paraId="771E6ECD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Współczynniki zmiennych kanonicznych drugiej grupy zmiennych</w:t>
            </w:r>
          </w:p>
        </w:tc>
      </w:tr>
      <w:tr w:rsidR="00305FED" w:rsidRPr="00D65753" w14:paraId="261DAEF9" w14:textId="77777777" w:rsidTr="00AF1EF2">
        <w:trPr>
          <w:cantSplit/>
        </w:trPr>
        <w:tc>
          <w:tcPr>
            <w:tcW w:w="2127" w:type="dxa"/>
            <w:gridSpan w:val="2"/>
          </w:tcPr>
          <w:p w14:paraId="0600255B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CAR. zużycie paliwa*</w:t>
            </w:r>
            <w:r w:rsidRPr="00D6575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127" w:type="dxa"/>
            <w:gridSpan w:val="2"/>
          </w:tcPr>
          <w:p w14:paraId="4EA5CF8D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0,97283</w:t>
            </w:r>
          </w:p>
        </w:tc>
        <w:tc>
          <w:tcPr>
            <w:tcW w:w="2836" w:type="dxa"/>
            <w:gridSpan w:val="2"/>
          </w:tcPr>
          <w:p w14:paraId="4A18369A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0,23178</w:t>
            </w:r>
          </w:p>
        </w:tc>
        <w:tc>
          <w:tcPr>
            <w:tcW w:w="1911" w:type="dxa"/>
            <w:gridSpan w:val="2"/>
          </w:tcPr>
          <w:p w14:paraId="1DF39EBE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05FED" w:rsidRPr="00D65753" w14:paraId="691DE5F3" w14:textId="77777777" w:rsidTr="00AF1EF2">
        <w:trPr>
          <w:cantSplit/>
        </w:trPr>
        <w:tc>
          <w:tcPr>
            <w:tcW w:w="2127" w:type="dxa"/>
            <w:gridSpan w:val="2"/>
          </w:tcPr>
          <w:p w14:paraId="5BCE5907" w14:textId="77777777" w:rsidR="00305FED" w:rsidRPr="00D65753" w:rsidRDefault="00305FED" w:rsidP="00AF1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CAR. cena</w:t>
            </w:r>
          </w:p>
        </w:tc>
        <w:tc>
          <w:tcPr>
            <w:tcW w:w="2127" w:type="dxa"/>
            <w:gridSpan w:val="2"/>
          </w:tcPr>
          <w:p w14:paraId="163A41D4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-0,24218</w:t>
            </w:r>
          </w:p>
        </w:tc>
        <w:tc>
          <w:tcPr>
            <w:tcW w:w="2836" w:type="dxa"/>
            <w:gridSpan w:val="2"/>
          </w:tcPr>
          <w:p w14:paraId="53FC2527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57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0,97029</w:t>
            </w:r>
          </w:p>
        </w:tc>
        <w:tc>
          <w:tcPr>
            <w:tcW w:w="1911" w:type="dxa"/>
            <w:gridSpan w:val="2"/>
          </w:tcPr>
          <w:p w14:paraId="0B2A196B" w14:textId="77777777" w:rsidR="00305FED" w:rsidRPr="00D65753" w:rsidRDefault="00305FED" w:rsidP="00AF1E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B0B9171" w14:textId="77777777" w:rsidR="00305FED" w:rsidRPr="00D65753" w:rsidRDefault="00305FED" w:rsidP="00305FE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65753"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D65753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)</w:t>
      </w:r>
      <w:r w:rsidRPr="00D65753">
        <w:rPr>
          <w:rFonts w:ascii="Times New Roman" w:hAnsi="Times New Roman" w:cs="Times New Roman"/>
          <w:sz w:val="20"/>
          <w:szCs w:val="20"/>
          <w:lang w:val="pl-PL"/>
        </w:rPr>
        <w:t xml:space="preserve"> liczba przejechanych mil na 1galonie paliwa</w:t>
      </w:r>
    </w:p>
    <w:p w14:paraId="45D760AF" w14:textId="77777777" w:rsidR="00305FED" w:rsidRPr="008B01EF" w:rsidRDefault="00305FED" w:rsidP="00305FED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B01EF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Zadanie </w:t>
      </w:r>
      <w:r w:rsidR="00BC379A">
        <w:rPr>
          <w:rFonts w:ascii="Times New Roman" w:hAnsi="Times New Roman" w:cs="Times New Roman"/>
          <w:b/>
          <w:sz w:val="20"/>
          <w:szCs w:val="20"/>
          <w:lang w:val="pl-PL"/>
        </w:rPr>
        <w:t>7</w:t>
      </w:r>
    </w:p>
    <w:p w14:paraId="72A50219" w14:textId="77777777" w:rsidR="00305FED" w:rsidRDefault="00305FED" w:rsidP="00305FE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Przeprowadzono ocenę zdolności dyskryminacyjnej krajów, ze względu na ich położenie (Europa, Ameryka Południowa, Azja), 11 wybranych wskaźników poziomu rozwoju społeczno-ekonomicznego wykorzystując metodę krokową postępującą. W kroku 5 analizy uzyskano poniższe wyniki:</w:t>
      </w:r>
    </w:p>
    <w:p w14:paraId="3F4E61D5" w14:textId="77777777" w:rsidR="00305FED" w:rsidRDefault="00305FED" w:rsidP="00305FED">
      <w:pPr>
        <w:spacing w:before="24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Charakterystyki zmiennych dyskryminujących wprowadzonych do modelu oraz poza modelem (metoda krokowa postępująca) w kroku 5.</w:t>
      </w:r>
    </w:p>
    <w:p w14:paraId="3D0BFFD2" w14:textId="77777777" w:rsidR="00305FED" w:rsidRPr="00415059" w:rsidRDefault="00305FED" w:rsidP="00305FED">
      <w:pPr>
        <w:spacing w:before="240"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5059">
        <w:rPr>
          <w:rFonts w:ascii="Times New Roman" w:hAnsi="Times New Roman" w:cs="Times New Roman"/>
          <w:b/>
          <w:sz w:val="20"/>
          <w:szCs w:val="20"/>
          <w:lang w:val="pl-PL"/>
        </w:rPr>
        <w:t>Tab. 1. Zmienne poza modelem.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1644"/>
        <w:gridCol w:w="1644"/>
        <w:gridCol w:w="1644"/>
        <w:gridCol w:w="850"/>
        <w:gridCol w:w="850"/>
        <w:gridCol w:w="850"/>
      </w:tblGrid>
      <w:tr w:rsidR="00305FED" w:rsidRPr="00415059" w14:paraId="799F0050" w14:textId="77777777" w:rsidTr="00AF1EF2">
        <w:tc>
          <w:tcPr>
            <w:tcW w:w="1332" w:type="dxa"/>
          </w:tcPr>
          <w:p w14:paraId="1061F428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Zmienna</w:t>
            </w:r>
          </w:p>
        </w:tc>
        <w:tc>
          <w:tcPr>
            <w:tcW w:w="1644" w:type="dxa"/>
          </w:tcPr>
          <w:p w14:paraId="18E06658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Lambda Wilksa</w:t>
            </w:r>
          </w:p>
        </w:tc>
        <w:tc>
          <w:tcPr>
            <w:tcW w:w="1644" w:type="dxa"/>
          </w:tcPr>
          <w:p w14:paraId="73C30034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Lambda Wilksa Cząstkowa</w:t>
            </w:r>
          </w:p>
        </w:tc>
        <w:tc>
          <w:tcPr>
            <w:tcW w:w="1644" w:type="dxa"/>
          </w:tcPr>
          <w:p w14:paraId="1AEBBA9C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 wprowadzenia</w:t>
            </w:r>
          </w:p>
        </w:tc>
        <w:tc>
          <w:tcPr>
            <w:tcW w:w="850" w:type="dxa"/>
          </w:tcPr>
          <w:p w14:paraId="6062C5EA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df 1</w:t>
            </w:r>
          </w:p>
        </w:tc>
        <w:tc>
          <w:tcPr>
            <w:tcW w:w="850" w:type="dxa"/>
          </w:tcPr>
          <w:p w14:paraId="484F9AA4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df 2</w:t>
            </w:r>
          </w:p>
        </w:tc>
        <w:tc>
          <w:tcPr>
            <w:tcW w:w="850" w:type="dxa"/>
          </w:tcPr>
          <w:p w14:paraId="30EC705A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Pr&gt;F</w:t>
            </w:r>
          </w:p>
        </w:tc>
      </w:tr>
      <w:tr w:rsidR="00305FED" w14:paraId="0A28CE9A" w14:textId="77777777" w:rsidTr="00AF1EF2">
        <w:tc>
          <w:tcPr>
            <w:tcW w:w="1332" w:type="dxa"/>
          </w:tcPr>
          <w:p w14:paraId="63DBF22C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WSK_1</w:t>
            </w:r>
          </w:p>
        </w:tc>
        <w:tc>
          <w:tcPr>
            <w:tcW w:w="1644" w:type="dxa"/>
          </w:tcPr>
          <w:p w14:paraId="07E67E98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0,6717</w:t>
            </w:r>
          </w:p>
        </w:tc>
        <w:tc>
          <w:tcPr>
            <w:tcW w:w="1644" w:type="dxa"/>
          </w:tcPr>
          <w:p w14:paraId="3093435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0,9987</w:t>
            </w:r>
          </w:p>
        </w:tc>
        <w:tc>
          <w:tcPr>
            <w:tcW w:w="1644" w:type="dxa"/>
          </w:tcPr>
          <w:p w14:paraId="1C8A59D0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1,56</w:t>
            </w:r>
          </w:p>
        </w:tc>
        <w:tc>
          <w:tcPr>
            <w:tcW w:w="850" w:type="dxa"/>
          </w:tcPr>
          <w:p w14:paraId="02A43CCF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71BD862C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0ED12FF0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0,2114</w:t>
            </w:r>
          </w:p>
        </w:tc>
      </w:tr>
      <w:tr w:rsidR="00305FED" w14:paraId="39CE5ACC" w14:textId="77777777" w:rsidTr="00AF1EF2">
        <w:tc>
          <w:tcPr>
            <w:tcW w:w="1332" w:type="dxa"/>
          </w:tcPr>
          <w:p w14:paraId="5A8A9733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WSK_2</w:t>
            </w:r>
          </w:p>
        </w:tc>
        <w:tc>
          <w:tcPr>
            <w:tcW w:w="1644" w:type="dxa"/>
          </w:tcPr>
          <w:p w14:paraId="11D774A5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0,6756</w:t>
            </w:r>
          </w:p>
        </w:tc>
        <w:tc>
          <w:tcPr>
            <w:tcW w:w="1644" w:type="dxa"/>
          </w:tcPr>
          <w:p w14:paraId="11A28DC0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1,0000</w:t>
            </w:r>
          </w:p>
        </w:tc>
        <w:tc>
          <w:tcPr>
            <w:tcW w:w="1644" w:type="dxa"/>
          </w:tcPr>
          <w:p w14:paraId="2424ADE2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850" w:type="dxa"/>
          </w:tcPr>
          <w:p w14:paraId="2E2F743F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6D8B50C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14A5DAFA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0,9990</w:t>
            </w:r>
          </w:p>
        </w:tc>
      </w:tr>
      <w:tr w:rsidR="00305FED" w14:paraId="49DCFC44" w14:textId="77777777" w:rsidTr="00AF1EF2">
        <w:tc>
          <w:tcPr>
            <w:tcW w:w="1332" w:type="dxa"/>
          </w:tcPr>
          <w:p w14:paraId="3C7E23DE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WSK_5</w:t>
            </w:r>
          </w:p>
        </w:tc>
        <w:tc>
          <w:tcPr>
            <w:tcW w:w="1644" w:type="dxa"/>
          </w:tcPr>
          <w:p w14:paraId="4E32DABB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0,6625</w:t>
            </w:r>
          </w:p>
        </w:tc>
        <w:tc>
          <w:tcPr>
            <w:tcW w:w="1644" w:type="dxa"/>
          </w:tcPr>
          <w:p w14:paraId="0FFE2508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0,9858</w:t>
            </w:r>
          </w:p>
        </w:tc>
        <w:tc>
          <w:tcPr>
            <w:tcW w:w="1644" w:type="dxa"/>
          </w:tcPr>
          <w:p w14:paraId="23DF695E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12,76</w:t>
            </w:r>
          </w:p>
        </w:tc>
        <w:tc>
          <w:tcPr>
            <w:tcW w:w="850" w:type="dxa"/>
          </w:tcPr>
          <w:p w14:paraId="4CD9FD3C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61D4C894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3B1FB12E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14:paraId="1418318C" w14:textId="77777777" w:rsidTr="00AF1EF2">
        <w:tc>
          <w:tcPr>
            <w:tcW w:w="1332" w:type="dxa"/>
          </w:tcPr>
          <w:p w14:paraId="3DC68C47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WSK_7</w:t>
            </w:r>
          </w:p>
        </w:tc>
        <w:tc>
          <w:tcPr>
            <w:tcW w:w="1644" w:type="dxa"/>
          </w:tcPr>
          <w:p w14:paraId="050055E4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0,6767</w:t>
            </w:r>
          </w:p>
        </w:tc>
        <w:tc>
          <w:tcPr>
            <w:tcW w:w="1644" w:type="dxa"/>
          </w:tcPr>
          <w:p w14:paraId="78EBB3FD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1,0000</w:t>
            </w:r>
          </w:p>
        </w:tc>
        <w:tc>
          <w:tcPr>
            <w:tcW w:w="1644" w:type="dxa"/>
          </w:tcPr>
          <w:p w14:paraId="0564D88A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0,02</w:t>
            </w:r>
          </w:p>
        </w:tc>
        <w:tc>
          <w:tcPr>
            <w:tcW w:w="850" w:type="dxa"/>
          </w:tcPr>
          <w:p w14:paraId="08D3E1B4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43867960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18EB408D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0,9760</w:t>
            </w:r>
          </w:p>
        </w:tc>
      </w:tr>
      <w:tr w:rsidR="00305FED" w14:paraId="7CFC8F61" w14:textId="77777777" w:rsidTr="00AF1EF2">
        <w:tc>
          <w:tcPr>
            <w:tcW w:w="1332" w:type="dxa"/>
          </w:tcPr>
          <w:p w14:paraId="7F3196E8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WSK_8</w:t>
            </w:r>
          </w:p>
        </w:tc>
        <w:tc>
          <w:tcPr>
            <w:tcW w:w="1644" w:type="dxa"/>
          </w:tcPr>
          <w:p w14:paraId="2C773453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0,6766</w:t>
            </w:r>
          </w:p>
        </w:tc>
        <w:tc>
          <w:tcPr>
            <w:tcW w:w="1644" w:type="dxa"/>
          </w:tcPr>
          <w:p w14:paraId="741F194F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0,9996</w:t>
            </w:r>
          </w:p>
        </w:tc>
        <w:tc>
          <w:tcPr>
            <w:tcW w:w="1644" w:type="dxa"/>
          </w:tcPr>
          <w:p w14:paraId="681ADEA3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0,54</w:t>
            </w:r>
          </w:p>
        </w:tc>
        <w:tc>
          <w:tcPr>
            <w:tcW w:w="850" w:type="dxa"/>
          </w:tcPr>
          <w:p w14:paraId="69DC05A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38D0D957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3F2EAF0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0,5855</w:t>
            </w:r>
          </w:p>
        </w:tc>
      </w:tr>
      <w:tr w:rsidR="00305FED" w14:paraId="75174DBF" w14:textId="77777777" w:rsidTr="00AF1EF2">
        <w:tc>
          <w:tcPr>
            <w:tcW w:w="1332" w:type="dxa"/>
          </w:tcPr>
          <w:p w14:paraId="00156A2A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WSK_11</w:t>
            </w:r>
          </w:p>
        </w:tc>
        <w:tc>
          <w:tcPr>
            <w:tcW w:w="1644" w:type="dxa"/>
          </w:tcPr>
          <w:p w14:paraId="50966C5A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0,6728</w:t>
            </w:r>
          </w:p>
        </w:tc>
        <w:tc>
          <w:tcPr>
            <w:tcW w:w="1644" w:type="dxa"/>
          </w:tcPr>
          <w:p w14:paraId="35C7A126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0,9999</w:t>
            </w:r>
          </w:p>
        </w:tc>
        <w:tc>
          <w:tcPr>
            <w:tcW w:w="1644" w:type="dxa"/>
          </w:tcPr>
          <w:p w14:paraId="467DF7DC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0,08</w:t>
            </w:r>
          </w:p>
        </w:tc>
        <w:tc>
          <w:tcPr>
            <w:tcW w:w="850" w:type="dxa"/>
          </w:tcPr>
          <w:p w14:paraId="699A9094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69A97FEA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2406</w:t>
            </w:r>
          </w:p>
        </w:tc>
        <w:tc>
          <w:tcPr>
            <w:tcW w:w="850" w:type="dxa"/>
          </w:tcPr>
          <w:p w14:paraId="269D2168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0,9237</w:t>
            </w:r>
          </w:p>
        </w:tc>
      </w:tr>
    </w:tbl>
    <w:p w14:paraId="1A0E96B8" w14:textId="77777777" w:rsidR="00305FED" w:rsidRPr="00415059" w:rsidRDefault="00305FED" w:rsidP="00305FED">
      <w:pPr>
        <w:spacing w:before="240"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150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Tab.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2</w:t>
      </w:r>
      <w:r w:rsidRPr="004150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. Zmienne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Pr="004150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model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u</w:t>
      </w:r>
      <w:r w:rsidRPr="00415059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2"/>
        <w:gridCol w:w="1644"/>
        <w:gridCol w:w="1644"/>
        <w:gridCol w:w="1644"/>
        <w:gridCol w:w="850"/>
        <w:gridCol w:w="850"/>
        <w:gridCol w:w="850"/>
      </w:tblGrid>
      <w:tr w:rsidR="00305FED" w:rsidRPr="00415059" w14:paraId="2C840C4B" w14:textId="77777777" w:rsidTr="00AF1EF2">
        <w:tc>
          <w:tcPr>
            <w:tcW w:w="1332" w:type="dxa"/>
          </w:tcPr>
          <w:p w14:paraId="3CB8CDE9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Zmienna</w:t>
            </w:r>
          </w:p>
        </w:tc>
        <w:tc>
          <w:tcPr>
            <w:tcW w:w="1644" w:type="dxa"/>
          </w:tcPr>
          <w:p w14:paraId="18C03EE9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Lambda Wilksa</w:t>
            </w:r>
          </w:p>
        </w:tc>
        <w:tc>
          <w:tcPr>
            <w:tcW w:w="1644" w:type="dxa"/>
          </w:tcPr>
          <w:p w14:paraId="223A2D43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Lambda Wilksa Cząstkowa</w:t>
            </w:r>
          </w:p>
        </w:tc>
        <w:tc>
          <w:tcPr>
            <w:tcW w:w="1644" w:type="dxa"/>
          </w:tcPr>
          <w:p w14:paraId="2CE73B28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 wprowadzenia</w:t>
            </w:r>
          </w:p>
        </w:tc>
        <w:tc>
          <w:tcPr>
            <w:tcW w:w="850" w:type="dxa"/>
          </w:tcPr>
          <w:p w14:paraId="3DD542E0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df 1</w:t>
            </w:r>
          </w:p>
        </w:tc>
        <w:tc>
          <w:tcPr>
            <w:tcW w:w="850" w:type="dxa"/>
          </w:tcPr>
          <w:p w14:paraId="397360F2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1505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df 2</w:t>
            </w:r>
          </w:p>
        </w:tc>
        <w:tc>
          <w:tcPr>
            <w:tcW w:w="850" w:type="dxa"/>
          </w:tcPr>
          <w:p w14:paraId="1A5AE807" w14:textId="77777777" w:rsidR="00305FED" w:rsidRPr="00415059" w:rsidRDefault="00305FED" w:rsidP="00A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Pr&gt;F</w:t>
            </w:r>
          </w:p>
        </w:tc>
      </w:tr>
      <w:tr w:rsidR="00305FED" w14:paraId="2544320C" w14:textId="77777777" w:rsidTr="00AF1EF2">
        <w:tc>
          <w:tcPr>
            <w:tcW w:w="1332" w:type="dxa"/>
          </w:tcPr>
          <w:p w14:paraId="60D8521D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WSK_3</w:t>
            </w:r>
          </w:p>
        </w:tc>
        <w:tc>
          <w:tcPr>
            <w:tcW w:w="1644" w:type="dxa"/>
          </w:tcPr>
          <w:p w14:paraId="65D31D9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0,6769</w:t>
            </w:r>
          </w:p>
        </w:tc>
        <w:tc>
          <w:tcPr>
            <w:tcW w:w="1644" w:type="dxa"/>
          </w:tcPr>
          <w:p w14:paraId="6F22274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0,7632</w:t>
            </w:r>
          </w:p>
        </w:tc>
        <w:tc>
          <w:tcPr>
            <w:tcW w:w="1644" w:type="dxa"/>
          </w:tcPr>
          <w:p w14:paraId="0C48D1D1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373,49</w:t>
            </w:r>
          </w:p>
        </w:tc>
        <w:tc>
          <w:tcPr>
            <w:tcW w:w="850" w:type="dxa"/>
          </w:tcPr>
          <w:p w14:paraId="60A5F34D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5973A989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2407</w:t>
            </w:r>
          </w:p>
        </w:tc>
        <w:tc>
          <w:tcPr>
            <w:tcW w:w="850" w:type="dxa"/>
          </w:tcPr>
          <w:p w14:paraId="453BE16F" w14:textId="77777777" w:rsidR="00305FED" w:rsidRDefault="00305FED" w:rsidP="00AF1EF2">
            <w:r w:rsidRPr="00A430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14:paraId="4DD30F4B" w14:textId="77777777" w:rsidTr="00AF1EF2">
        <w:tc>
          <w:tcPr>
            <w:tcW w:w="1332" w:type="dxa"/>
          </w:tcPr>
          <w:p w14:paraId="4440BE37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WSK_6</w:t>
            </w:r>
          </w:p>
        </w:tc>
        <w:tc>
          <w:tcPr>
            <w:tcW w:w="1644" w:type="dxa"/>
          </w:tcPr>
          <w:p w14:paraId="02CE253E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0,6769</w:t>
            </w:r>
          </w:p>
        </w:tc>
        <w:tc>
          <w:tcPr>
            <w:tcW w:w="1644" w:type="dxa"/>
          </w:tcPr>
          <w:p w14:paraId="39776629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0,8491</w:t>
            </w:r>
          </w:p>
        </w:tc>
        <w:tc>
          <w:tcPr>
            <w:tcW w:w="1644" w:type="dxa"/>
          </w:tcPr>
          <w:p w14:paraId="3496F3F0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231,88</w:t>
            </w:r>
          </w:p>
        </w:tc>
        <w:tc>
          <w:tcPr>
            <w:tcW w:w="850" w:type="dxa"/>
          </w:tcPr>
          <w:p w14:paraId="1E18FBC8" w14:textId="77777777" w:rsidR="00305FED" w:rsidRDefault="00305FED" w:rsidP="00AF1EF2">
            <w:pPr>
              <w:jc w:val="center"/>
            </w:pPr>
            <w:r w:rsidRPr="004221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3F7FE6F9" w14:textId="77777777" w:rsidR="00305FED" w:rsidRDefault="00305FED" w:rsidP="00AF1EF2">
            <w:pPr>
              <w:jc w:val="center"/>
            </w:pPr>
            <w:r w:rsidRPr="00607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2407</w:t>
            </w:r>
          </w:p>
        </w:tc>
        <w:tc>
          <w:tcPr>
            <w:tcW w:w="850" w:type="dxa"/>
          </w:tcPr>
          <w:p w14:paraId="28CCA497" w14:textId="77777777" w:rsidR="00305FED" w:rsidRDefault="00305FED" w:rsidP="00AF1EF2">
            <w:r w:rsidRPr="00A430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14:paraId="60F660C0" w14:textId="77777777" w:rsidTr="00AF1EF2">
        <w:tc>
          <w:tcPr>
            <w:tcW w:w="1332" w:type="dxa"/>
          </w:tcPr>
          <w:p w14:paraId="34FE934D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WSK_10</w:t>
            </w:r>
          </w:p>
        </w:tc>
        <w:tc>
          <w:tcPr>
            <w:tcW w:w="1644" w:type="dxa"/>
          </w:tcPr>
          <w:p w14:paraId="2565CFC2" w14:textId="77777777" w:rsidR="00305FED" w:rsidRDefault="00305FED" w:rsidP="00AF1EF2">
            <w:pPr>
              <w:jc w:val="center"/>
            </w:pPr>
            <w:r w:rsidRPr="00183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0,6769</w:t>
            </w:r>
          </w:p>
        </w:tc>
        <w:tc>
          <w:tcPr>
            <w:tcW w:w="1644" w:type="dxa"/>
          </w:tcPr>
          <w:p w14:paraId="4DE016B3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0,9484</w:t>
            </w:r>
          </w:p>
        </w:tc>
        <w:tc>
          <w:tcPr>
            <w:tcW w:w="1644" w:type="dxa"/>
          </w:tcPr>
          <w:p w14:paraId="28D3A6F9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65,44</w:t>
            </w:r>
          </w:p>
        </w:tc>
        <w:tc>
          <w:tcPr>
            <w:tcW w:w="850" w:type="dxa"/>
          </w:tcPr>
          <w:p w14:paraId="5AB95F0B" w14:textId="77777777" w:rsidR="00305FED" w:rsidRDefault="00305FED" w:rsidP="00AF1EF2">
            <w:pPr>
              <w:jc w:val="center"/>
            </w:pPr>
            <w:r w:rsidRPr="004221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148018DE" w14:textId="77777777" w:rsidR="00305FED" w:rsidRDefault="00305FED" w:rsidP="00AF1EF2">
            <w:pPr>
              <w:jc w:val="center"/>
            </w:pPr>
            <w:r w:rsidRPr="00607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2407</w:t>
            </w:r>
          </w:p>
        </w:tc>
        <w:tc>
          <w:tcPr>
            <w:tcW w:w="850" w:type="dxa"/>
          </w:tcPr>
          <w:p w14:paraId="1146B765" w14:textId="77777777" w:rsidR="00305FED" w:rsidRDefault="00305FED" w:rsidP="00AF1EF2">
            <w:r w:rsidRPr="00A430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14:paraId="75E0AE49" w14:textId="77777777" w:rsidTr="00AF1EF2">
        <w:tc>
          <w:tcPr>
            <w:tcW w:w="1332" w:type="dxa"/>
          </w:tcPr>
          <w:p w14:paraId="66EA9564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WSK_9</w:t>
            </w:r>
          </w:p>
        </w:tc>
        <w:tc>
          <w:tcPr>
            <w:tcW w:w="1644" w:type="dxa"/>
          </w:tcPr>
          <w:p w14:paraId="50720FE5" w14:textId="77777777" w:rsidR="00305FED" w:rsidRDefault="00305FED" w:rsidP="00AF1EF2">
            <w:pPr>
              <w:jc w:val="center"/>
            </w:pPr>
            <w:r w:rsidRPr="00183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0,6769</w:t>
            </w:r>
          </w:p>
        </w:tc>
        <w:tc>
          <w:tcPr>
            <w:tcW w:w="1644" w:type="dxa"/>
          </w:tcPr>
          <w:p w14:paraId="42D8939E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0,9575</w:t>
            </w:r>
          </w:p>
        </w:tc>
        <w:tc>
          <w:tcPr>
            <w:tcW w:w="1644" w:type="dxa"/>
          </w:tcPr>
          <w:p w14:paraId="09A3DC8F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53,40</w:t>
            </w:r>
          </w:p>
        </w:tc>
        <w:tc>
          <w:tcPr>
            <w:tcW w:w="850" w:type="dxa"/>
          </w:tcPr>
          <w:p w14:paraId="6E510A5A" w14:textId="77777777" w:rsidR="00305FED" w:rsidRDefault="00305FED" w:rsidP="00AF1EF2">
            <w:pPr>
              <w:jc w:val="center"/>
            </w:pPr>
            <w:r w:rsidRPr="004221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36070593" w14:textId="77777777" w:rsidR="00305FED" w:rsidRDefault="00305FED" w:rsidP="00AF1EF2">
            <w:pPr>
              <w:jc w:val="center"/>
            </w:pPr>
            <w:r w:rsidRPr="00607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2407</w:t>
            </w:r>
          </w:p>
        </w:tc>
        <w:tc>
          <w:tcPr>
            <w:tcW w:w="850" w:type="dxa"/>
          </w:tcPr>
          <w:p w14:paraId="466D9B03" w14:textId="77777777" w:rsidR="00305FED" w:rsidRDefault="00305FED" w:rsidP="00AF1EF2">
            <w:r w:rsidRPr="00A430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  <w:tr w:rsidR="00305FED" w14:paraId="6AE4A1ED" w14:textId="77777777" w:rsidTr="00AF1EF2">
        <w:tc>
          <w:tcPr>
            <w:tcW w:w="1332" w:type="dxa"/>
          </w:tcPr>
          <w:p w14:paraId="478B0B73" w14:textId="77777777" w:rsidR="00305FED" w:rsidRDefault="00305FED" w:rsidP="00AF1E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WSK_4</w:t>
            </w:r>
          </w:p>
        </w:tc>
        <w:tc>
          <w:tcPr>
            <w:tcW w:w="1644" w:type="dxa"/>
          </w:tcPr>
          <w:p w14:paraId="3C430807" w14:textId="77777777" w:rsidR="00305FED" w:rsidRDefault="00305FED" w:rsidP="00AF1EF2">
            <w:pPr>
              <w:jc w:val="center"/>
            </w:pPr>
            <w:r w:rsidRPr="00183F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0,6769</w:t>
            </w:r>
          </w:p>
        </w:tc>
        <w:tc>
          <w:tcPr>
            <w:tcW w:w="1644" w:type="dxa"/>
          </w:tcPr>
          <w:p w14:paraId="7297D8CB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0,9749</w:t>
            </w:r>
          </w:p>
        </w:tc>
        <w:tc>
          <w:tcPr>
            <w:tcW w:w="1644" w:type="dxa"/>
          </w:tcPr>
          <w:p w14:paraId="4664E54C" w14:textId="77777777" w:rsidR="00305FED" w:rsidRDefault="00305FED" w:rsidP="00AF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30,95</w:t>
            </w:r>
          </w:p>
        </w:tc>
        <w:tc>
          <w:tcPr>
            <w:tcW w:w="850" w:type="dxa"/>
          </w:tcPr>
          <w:p w14:paraId="27BD70B3" w14:textId="77777777" w:rsidR="00305FED" w:rsidRDefault="00305FED" w:rsidP="00AF1EF2">
            <w:pPr>
              <w:jc w:val="center"/>
            </w:pPr>
            <w:r w:rsidRPr="004221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dxa"/>
          </w:tcPr>
          <w:p w14:paraId="29993F92" w14:textId="77777777" w:rsidR="00305FED" w:rsidRDefault="00305FED" w:rsidP="00AF1EF2">
            <w:pPr>
              <w:jc w:val="center"/>
            </w:pPr>
            <w:r w:rsidRPr="00607B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2407</w:t>
            </w:r>
          </w:p>
        </w:tc>
        <w:tc>
          <w:tcPr>
            <w:tcW w:w="850" w:type="dxa"/>
          </w:tcPr>
          <w:p w14:paraId="772894E2" w14:textId="77777777" w:rsidR="00305FED" w:rsidRDefault="00305FED" w:rsidP="00AF1EF2">
            <w:r w:rsidRPr="00A430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0,0000</w:t>
            </w:r>
          </w:p>
        </w:tc>
      </w:tr>
    </w:tbl>
    <w:p w14:paraId="6024FCCD" w14:textId="77777777" w:rsidR="00305FED" w:rsidRDefault="00305FED" w:rsidP="00305FED">
      <w:pPr>
        <w:pStyle w:val="Akapitzlist"/>
        <w:numPr>
          <w:ilvl w:val="0"/>
          <w:numId w:val="4"/>
        </w:numPr>
        <w:spacing w:before="240" w:after="0"/>
        <w:ind w:left="357" w:hanging="35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Czy w kolejnym kroku do modelu wejdzie kolejna zmienna? Jeżeli „tak”, to która z nich i dlaczego?</w:t>
      </w:r>
    </w:p>
    <w:p w14:paraId="0603407C" w14:textId="77777777" w:rsidR="00305FED" w:rsidRPr="00415059" w:rsidRDefault="00305FED" w:rsidP="00305FED">
      <w:pPr>
        <w:pStyle w:val="Akapitzlist"/>
        <w:numPr>
          <w:ilvl w:val="0"/>
          <w:numId w:val="4"/>
        </w:numPr>
        <w:spacing w:before="240" w:after="0"/>
        <w:ind w:left="357" w:hanging="35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Porównać moc dyskryminacyjną zmiennych znajdujących się już w modelu.</w:t>
      </w:r>
    </w:p>
    <w:p w14:paraId="45CD79C3" w14:textId="77777777" w:rsidR="00305FED" w:rsidRPr="008B01EF" w:rsidRDefault="00305FED" w:rsidP="00305FE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14:paraId="76C507D3" w14:textId="77777777" w:rsidR="00305FED" w:rsidRPr="003638F1" w:rsidRDefault="00305FED" w:rsidP="00305FED">
      <w:pPr>
        <w:jc w:val="both"/>
        <w:rPr>
          <w:b/>
        </w:rPr>
      </w:pPr>
      <w:r w:rsidRPr="003638F1">
        <w:rPr>
          <w:b/>
        </w:rPr>
        <w:t xml:space="preserve">Zadanie </w:t>
      </w:r>
      <w:r w:rsidR="00BC379A">
        <w:rPr>
          <w:b/>
        </w:rPr>
        <w:t>8</w:t>
      </w:r>
    </w:p>
    <w:p w14:paraId="7FCA2F9F" w14:textId="77777777" w:rsidR="00305FED" w:rsidRPr="003638F1" w:rsidRDefault="00305FED" w:rsidP="00305FED">
      <w:pPr>
        <w:jc w:val="both"/>
      </w:pPr>
      <w:r w:rsidRPr="003638F1">
        <w:t>W wyniku klasyfikacji do typów gmin (gminy miejskie, gminy miejsko-wiejskie, gminy wiejskie), za pomocą funkcji klasyfikacyjnych, 100 gmin otrzymano następujące wyniki w postaci macierzy klasyfikacji.</w:t>
      </w:r>
    </w:p>
    <w:p w14:paraId="0A91DE47" w14:textId="77777777" w:rsidR="00305FED" w:rsidRPr="003638F1" w:rsidRDefault="00305FED" w:rsidP="00305FE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</w:tblGrid>
      <w:tr w:rsidR="00305FED" w:rsidRPr="003638F1" w14:paraId="150D776F" w14:textId="77777777" w:rsidTr="00AF1EF2">
        <w:tc>
          <w:tcPr>
            <w:tcW w:w="1644" w:type="dxa"/>
            <w:vMerge w:val="restart"/>
          </w:tcPr>
          <w:p w14:paraId="1908F27B" w14:textId="77777777" w:rsidR="00305FED" w:rsidRPr="003638F1" w:rsidRDefault="00305FED" w:rsidP="00AF1EF2">
            <w:pPr>
              <w:jc w:val="center"/>
              <w:rPr>
                <w:b/>
              </w:rPr>
            </w:pPr>
          </w:p>
          <w:p w14:paraId="074B245D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lastRenderedPageBreak/>
              <w:t>Typy gmin</w:t>
            </w:r>
          </w:p>
        </w:tc>
        <w:tc>
          <w:tcPr>
            <w:tcW w:w="3402" w:type="dxa"/>
            <w:gridSpan w:val="3"/>
          </w:tcPr>
          <w:p w14:paraId="68BEC8CB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lastRenderedPageBreak/>
              <w:t>Klasyfikacja gmin</w:t>
            </w:r>
          </w:p>
        </w:tc>
        <w:tc>
          <w:tcPr>
            <w:tcW w:w="1134" w:type="dxa"/>
            <w:vMerge w:val="restart"/>
          </w:tcPr>
          <w:p w14:paraId="7A29F8BF" w14:textId="77777777" w:rsidR="00305FED" w:rsidRPr="003638F1" w:rsidRDefault="00305FED" w:rsidP="00AF1EF2">
            <w:pPr>
              <w:jc w:val="center"/>
              <w:rPr>
                <w:b/>
              </w:rPr>
            </w:pPr>
          </w:p>
          <w:p w14:paraId="3738B1E5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lastRenderedPageBreak/>
              <w:t>Ogółem</w:t>
            </w:r>
          </w:p>
        </w:tc>
      </w:tr>
      <w:tr w:rsidR="00305FED" w:rsidRPr="003638F1" w14:paraId="0F2F1FAA" w14:textId="77777777" w:rsidTr="00AF1EF2">
        <w:tc>
          <w:tcPr>
            <w:tcW w:w="1644" w:type="dxa"/>
            <w:vMerge/>
          </w:tcPr>
          <w:p w14:paraId="40AB9D9D" w14:textId="77777777" w:rsidR="00305FED" w:rsidRPr="003638F1" w:rsidRDefault="00305FED" w:rsidP="00AF1E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CA6408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t>miejskie</w:t>
            </w:r>
          </w:p>
        </w:tc>
        <w:tc>
          <w:tcPr>
            <w:tcW w:w="1134" w:type="dxa"/>
          </w:tcPr>
          <w:p w14:paraId="796C5222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t>miejsko-wiejskie</w:t>
            </w:r>
          </w:p>
        </w:tc>
        <w:tc>
          <w:tcPr>
            <w:tcW w:w="1134" w:type="dxa"/>
          </w:tcPr>
          <w:p w14:paraId="4B97CA47" w14:textId="77777777" w:rsidR="00305FED" w:rsidRPr="003638F1" w:rsidRDefault="00305FED" w:rsidP="00AF1EF2">
            <w:pPr>
              <w:jc w:val="center"/>
              <w:rPr>
                <w:b/>
              </w:rPr>
            </w:pPr>
            <w:r w:rsidRPr="003638F1">
              <w:rPr>
                <w:b/>
              </w:rPr>
              <w:t>wiejskie</w:t>
            </w:r>
          </w:p>
        </w:tc>
        <w:tc>
          <w:tcPr>
            <w:tcW w:w="1134" w:type="dxa"/>
            <w:vMerge/>
          </w:tcPr>
          <w:p w14:paraId="1937DD3D" w14:textId="77777777" w:rsidR="00305FED" w:rsidRPr="003638F1" w:rsidRDefault="00305FED" w:rsidP="00AF1EF2">
            <w:pPr>
              <w:jc w:val="center"/>
              <w:rPr>
                <w:b/>
              </w:rPr>
            </w:pPr>
          </w:p>
        </w:tc>
      </w:tr>
      <w:tr w:rsidR="00305FED" w:rsidRPr="003638F1" w14:paraId="33B84AAC" w14:textId="77777777" w:rsidTr="00AF1EF2">
        <w:tc>
          <w:tcPr>
            <w:tcW w:w="1644" w:type="dxa"/>
          </w:tcPr>
          <w:p w14:paraId="1DDE8092" w14:textId="77777777" w:rsidR="00305FED" w:rsidRPr="003638F1" w:rsidRDefault="00305FED" w:rsidP="00AF1EF2">
            <w:pPr>
              <w:jc w:val="both"/>
            </w:pPr>
            <w:r w:rsidRPr="003638F1">
              <w:t>miejskie</w:t>
            </w:r>
          </w:p>
          <w:p w14:paraId="7BF72346" w14:textId="77777777" w:rsidR="00305FED" w:rsidRPr="003638F1" w:rsidRDefault="00305FED" w:rsidP="00AF1EF2">
            <w:pPr>
              <w:jc w:val="both"/>
            </w:pPr>
            <w:r w:rsidRPr="003638F1">
              <w:t>miejsko-wiejskie</w:t>
            </w:r>
          </w:p>
          <w:p w14:paraId="53112426" w14:textId="77777777" w:rsidR="00305FED" w:rsidRPr="003638F1" w:rsidRDefault="00305FED" w:rsidP="00AF1EF2">
            <w:pPr>
              <w:jc w:val="both"/>
            </w:pPr>
            <w:r w:rsidRPr="003638F1">
              <w:t>wiejskie</w:t>
            </w:r>
          </w:p>
        </w:tc>
        <w:tc>
          <w:tcPr>
            <w:tcW w:w="1134" w:type="dxa"/>
          </w:tcPr>
          <w:p w14:paraId="53A4990D" w14:textId="77777777" w:rsidR="00305FED" w:rsidRPr="003638F1" w:rsidRDefault="00305FED" w:rsidP="00AF1EF2">
            <w:pPr>
              <w:jc w:val="center"/>
            </w:pPr>
            <w:r w:rsidRPr="003638F1">
              <w:t>20</w:t>
            </w:r>
          </w:p>
          <w:p w14:paraId="6C9059FE" w14:textId="77777777" w:rsidR="00305FED" w:rsidRPr="003638F1" w:rsidRDefault="00305FED" w:rsidP="00AF1EF2">
            <w:pPr>
              <w:jc w:val="center"/>
            </w:pPr>
            <w:r w:rsidRPr="003638F1">
              <w:t>5</w:t>
            </w:r>
          </w:p>
          <w:p w14:paraId="78D9500B" w14:textId="77777777" w:rsidR="00305FED" w:rsidRPr="003638F1" w:rsidRDefault="00305FED" w:rsidP="00AF1EF2">
            <w:pPr>
              <w:jc w:val="center"/>
            </w:pPr>
            <w:r w:rsidRPr="003638F1">
              <w:t>1</w:t>
            </w:r>
          </w:p>
        </w:tc>
        <w:tc>
          <w:tcPr>
            <w:tcW w:w="1134" w:type="dxa"/>
          </w:tcPr>
          <w:p w14:paraId="43E0B00E" w14:textId="77777777" w:rsidR="00305FED" w:rsidRPr="003638F1" w:rsidRDefault="00305FED" w:rsidP="00AF1EF2">
            <w:pPr>
              <w:jc w:val="center"/>
            </w:pPr>
            <w:r w:rsidRPr="003638F1">
              <w:t>8</w:t>
            </w:r>
          </w:p>
          <w:p w14:paraId="1DCEDEE2" w14:textId="77777777" w:rsidR="00305FED" w:rsidRPr="003638F1" w:rsidRDefault="00305FED" w:rsidP="00AF1EF2">
            <w:pPr>
              <w:jc w:val="center"/>
            </w:pPr>
            <w:r w:rsidRPr="003638F1">
              <w:t>10</w:t>
            </w:r>
          </w:p>
          <w:p w14:paraId="244936C1" w14:textId="77777777" w:rsidR="00305FED" w:rsidRPr="003638F1" w:rsidRDefault="00305FED" w:rsidP="00AF1EF2">
            <w:pPr>
              <w:jc w:val="center"/>
            </w:pPr>
            <w:r w:rsidRPr="003638F1">
              <w:t>9</w:t>
            </w:r>
          </w:p>
        </w:tc>
        <w:tc>
          <w:tcPr>
            <w:tcW w:w="1134" w:type="dxa"/>
          </w:tcPr>
          <w:p w14:paraId="27C65BDD" w14:textId="77777777" w:rsidR="00305FED" w:rsidRPr="003638F1" w:rsidRDefault="00305FED" w:rsidP="00AF1EF2">
            <w:pPr>
              <w:jc w:val="center"/>
            </w:pPr>
            <w:r w:rsidRPr="003638F1">
              <w:t>2</w:t>
            </w:r>
          </w:p>
          <w:p w14:paraId="7FBEE747" w14:textId="77777777" w:rsidR="00305FED" w:rsidRPr="003638F1" w:rsidRDefault="00305FED" w:rsidP="00AF1EF2">
            <w:pPr>
              <w:jc w:val="center"/>
            </w:pPr>
            <w:r w:rsidRPr="003638F1">
              <w:t>5</w:t>
            </w:r>
          </w:p>
          <w:p w14:paraId="59BB7F42" w14:textId="77777777" w:rsidR="00305FED" w:rsidRPr="003638F1" w:rsidRDefault="00305FED" w:rsidP="00AF1EF2">
            <w:pPr>
              <w:jc w:val="center"/>
            </w:pPr>
            <w:r w:rsidRPr="003638F1">
              <w:t>40</w:t>
            </w:r>
          </w:p>
        </w:tc>
        <w:tc>
          <w:tcPr>
            <w:tcW w:w="1134" w:type="dxa"/>
          </w:tcPr>
          <w:p w14:paraId="090DF98C" w14:textId="77777777" w:rsidR="00305FED" w:rsidRPr="003638F1" w:rsidRDefault="00305FED" w:rsidP="00AF1EF2">
            <w:pPr>
              <w:jc w:val="center"/>
            </w:pPr>
            <w:r w:rsidRPr="003638F1">
              <w:t>30</w:t>
            </w:r>
          </w:p>
          <w:p w14:paraId="782B18EB" w14:textId="77777777" w:rsidR="00305FED" w:rsidRPr="003638F1" w:rsidRDefault="00305FED" w:rsidP="00AF1EF2">
            <w:pPr>
              <w:jc w:val="center"/>
            </w:pPr>
            <w:r w:rsidRPr="003638F1">
              <w:t>20</w:t>
            </w:r>
          </w:p>
          <w:p w14:paraId="2867DDE4" w14:textId="77777777" w:rsidR="00305FED" w:rsidRPr="003638F1" w:rsidRDefault="00305FED" w:rsidP="00AF1EF2">
            <w:pPr>
              <w:jc w:val="center"/>
            </w:pPr>
            <w:r w:rsidRPr="003638F1">
              <w:t>50</w:t>
            </w:r>
          </w:p>
        </w:tc>
      </w:tr>
      <w:tr w:rsidR="00305FED" w:rsidRPr="003638F1" w14:paraId="5A8687C4" w14:textId="77777777" w:rsidTr="00AF1EF2">
        <w:tc>
          <w:tcPr>
            <w:tcW w:w="1644" w:type="dxa"/>
          </w:tcPr>
          <w:p w14:paraId="40156FF7" w14:textId="77777777" w:rsidR="00305FED" w:rsidRPr="003638F1" w:rsidRDefault="00305FED" w:rsidP="00AF1EF2">
            <w:pPr>
              <w:jc w:val="both"/>
            </w:pPr>
            <w:r w:rsidRPr="003638F1">
              <w:t>ogółem</w:t>
            </w:r>
          </w:p>
        </w:tc>
        <w:tc>
          <w:tcPr>
            <w:tcW w:w="1134" w:type="dxa"/>
          </w:tcPr>
          <w:p w14:paraId="11753B83" w14:textId="77777777" w:rsidR="00305FED" w:rsidRPr="003638F1" w:rsidRDefault="00305FED" w:rsidP="00AF1EF2">
            <w:pPr>
              <w:jc w:val="center"/>
            </w:pPr>
            <w:r w:rsidRPr="003638F1">
              <w:t>26</w:t>
            </w:r>
          </w:p>
        </w:tc>
        <w:tc>
          <w:tcPr>
            <w:tcW w:w="1134" w:type="dxa"/>
          </w:tcPr>
          <w:p w14:paraId="5978CFD4" w14:textId="77777777" w:rsidR="00305FED" w:rsidRPr="003638F1" w:rsidRDefault="00305FED" w:rsidP="00AF1EF2">
            <w:pPr>
              <w:jc w:val="center"/>
            </w:pPr>
            <w:r w:rsidRPr="003638F1">
              <w:t>27</w:t>
            </w:r>
          </w:p>
        </w:tc>
        <w:tc>
          <w:tcPr>
            <w:tcW w:w="1134" w:type="dxa"/>
          </w:tcPr>
          <w:p w14:paraId="0AC9DD8C" w14:textId="77777777" w:rsidR="00305FED" w:rsidRPr="003638F1" w:rsidRDefault="00305FED" w:rsidP="00AF1EF2">
            <w:pPr>
              <w:jc w:val="center"/>
            </w:pPr>
            <w:r w:rsidRPr="003638F1">
              <w:t>47</w:t>
            </w:r>
          </w:p>
        </w:tc>
        <w:tc>
          <w:tcPr>
            <w:tcW w:w="1134" w:type="dxa"/>
          </w:tcPr>
          <w:p w14:paraId="7D44FC0D" w14:textId="77777777" w:rsidR="00305FED" w:rsidRPr="003638F1" w:rsidRDefault="00305FED" w:rsidP="00AF1EF2">
            <w:pPr>
              <w:jc w:val="center"/>
            </w:pPr>
            <w:r w:rsidRPr="003638F1">
              <w:t>100</w:t>
            </w:r>
          </w:p>
        </w:tc>
      </w:tr>
    </w:tbl>
    <w:p w14:paraId="76134C95" w14:textId="77777777" w:rsidR="00305FED" w:rsidRPr="003638F1" w:rsidRDefault="00305FED" w:rsidP="00305FED">
      <w:pPr>
        <w:jc w:val="both"/>
      </w:pPr>
    </w:p>
    <w:p w14:paraId="5D6DDCEC" w14:textId="77777777" w:rsidR="00305FED" w:rsidRPr="003638F1" w:rsidRDefault="00305FED" w:rsidP="00305FED">
      <w:pPr>
        <w:jc w:val="both"/>
      </w:pPr>
      <w:r w:rsidRPr="003638F1">
        <w:t xml:space="preserve">Ponadto wartość współczynnika </w:t>
      </w:r>
      <w:r w:rsidRPr="003638F1">
        <w:rPr>
          <w:i/>
        </w:rPr>
        <w:t>tau</w:t>
      </w:r>
      <w:r w:rsidRPr="003638F1">
        <w:t xml:space="preserve"> będącego miarą poprawności klasyfikacji wyniosła 0,56.</w:t>
      </w:r>
    </w:p>
    <w:p w14:paraId="5AC1400B" w14:textId="77777777" w:rsidR="00305FED" w:rsidRPr="003638F1" w:rsidRDefault="00305FED" w:rsidP="00305FED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3638F1">
        <w:t>zinterpretować wyniki klasyfikacji uzyskane w postaci macierzy klasyfikacji,</w:t>
      </w:r>
    </w:p>
    <w:p w14:paraId="42C2DEEE" w14:textId="77777777" w:rsidR="00305FED" w:rsidRPr="003638F1" w:rsidRDefault="00305FED" w:rsidP="00305FED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3638F1">
        <w:t>zinterpretować wartoś</w:t>
      </w:r>
      <w:r>
        <w:t>ć</w:t>
      </w:r>
      <w:r w:rsidRPr="003638F1">
        <w:t xml:space="preserve"> współczynnika </w:t>
      </w:r>
      <w:r w:rsidRPr="003638F1">
        <w:rPr>
          <w:i/>
        </w:rPr>
        <w:t>tau</w:t>
      </w:r>
      <w:r w:rsidRPr="003638F1">
        <w:t>.</w:t>
      </w:r>
    </w:p>
    <w:p w14:paraId="48EF30BE" w14:textId="77777777" w:rsidR="00305FED" w:rsidRDefault="00305FED"/>
    <w:p w14:paraId="1B2DD286" w14:textId="77777777" w:rsidR="00BC379A" w:rsidRPr="005662B4" w:rsidRDefault="00BC379A" w:rsidP="00BC37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62B4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14:paraId="47F22EED" w14:textId="77777777" w:rsidR="00BC379A" w:rsidRDefault="00BC379A" w:rsidP="00BC379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 w:rsidRPr="005662B4">
        <w:t xml:space="preserve">Na podstawie danych </w:t>
      </w:r>
      <w:r>
        <w:t>o charakterystykach samochodów z polskiego rynku motoryzacyjnego</w:t>
      </w:r>
      <w:r w:rsidRPr="005662B4">
        <w:t xml:space="preserve"> (po standaryzacji) zbudowano macierz odległości dla 9 samochodów. Przeprowadź grupowanie nieliniowe samochodów rysując odpowiedni dendrogram (drzewko połączeń).</w:t>
      </w:r>
    </w:p>
    <w:p w14:paraId="30FF288B" w14:textId="77777777" w:rsidR="00BC379A" w:rsidRPr="005662B4" w:rsidRDefault="00BC379A" w:rsidP="00BC379A">
      <w:pPr>
        <w:pStyle w:val="Akapitzlist"/>
        <w:ind w:left="357"/>
        <w:jc w:val="both"/>
      </w:pPr>
    </w:p>
    <w:p w14:paraId="47C32C4B" w14:textId="77777777" w:rsidR="00BC379A" w:rsidRPr="005662B4" w:rsidRDefault="00BC379A" w:rsidP="00BC37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64D">
        <w:rPr>
          <w:rFonts w:ascii="Times New Roman" w:hAnsi="Times New Roman" w:cs="Times New Roman"/>
          <w:noProof/>
          <w:sz w:val="18"/>
          <w:szCs w:val="18"/>
          <w:lang w:val="pl-PL" w:eastAsia="pl-PL"/>
        </w:rPr>
        <w:drawing>
          <wp:inline distT="0" distB="0" distL="0" distR="0" wp14:anchorId="6097AD65" wp14:editId="35E3F59A">
            <wp:extent cx="5760720" cy="1908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243F" w14:textId="77777777" w:rsidR="00BC379A" w:rsidRPr="005662B4" w:rsidRDefault="00BC379A" w:rsidP="00BC379A">
      <w:pPr>
        <w:pStyle w:val="Akapitzlist"/>
        <w:jc w:val="both"/>
      </w:pPr>
    </w:p>
    <w:p w14:paraId="4C86470C" w14:textId="77777777" w:rsidR="00BC379A" w:rsidRDefault="00BC379A" w:rsidP="00BC379A">
      <w:r w:rsidRPr="005662B4">
        <w:t>Wyjaśnij które z metod definiowania odległości pomiędzy grupami obiektów przy tworzeniu dendrogramu można zastosować dla powyższych danych, a zastosowanie których z tych metod wymagałoby posiadania dodatkowych informacji.</w:t>
      </w:r>
    </w:p>
    <w:p w14:paraId="5660801C" w14:textId="77777777" w:rsidR="00BC379A" w:rsidRDefault="00BC379A" w:rsidP="00BC379A"/>
    <w:p w14:paraId="4F1F8976" w14:textId="77777777" w:rsidR="00BC379A" w:rsidRPr="00371EA3" w:rsidRDefault="00BC379A" w:rsidP="00BC37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71EA3">
        <w:rPr>
          <w:rFonts w:ascii="Times New Roman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14:paraId="07E9652A" w14:textId="77777777" w:rsidR="00BC379A" w:rsidRPr="00371EA3" w:rsidRDefault="00BC379A" w:rsidP="00BC37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1EA3">
        <w:rPr>
          <w:rFonts w:ascii="Times New Roman" w:hAnsi="Times New Roman" w:cs="Times New Roman"/>
          <w:sz w:val="20"/>
          <w:szCs w:val="20"/>
        </w:rPr>
        <w:t>Poniższa tabela zawiera pewne charakterystyki samochodów z polskiego rynku motoryzacyjnego.</w:t>
      </w:r>
    </w:p>
    <w:p w14:paraId="1FDAA1F3" w14:textId="77777777" w:rsidR="00BC379A" w:rsidRPr="00371EA3" w:rsidRDefault="00BC379A" w:rsidP="00BC37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1EA3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0551DCBB" wp14:editId="308DA5DC">
            <wp:extent cx="5760720" cy="1623962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A8C4" w14:textId="77777777" w:rsidR="00BC379A" w:rsidRDefault="00BC379A" w:rsidP="00BC379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Przeprowadź standaryzację dowolnie wybranej zmiennej (charakterystyki samochodów).</w:t>
      </w:r>
    </w:p>
    <w:p w14:paraId="52EE379A" w14:textId="77777777" w:rsidR="00BC379A" w:rsidRDefault="00BC379A" w:rsidP="00BC379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Zbiór zmiennych podziel na stymulanty i destymulanty z punktu widzenia nabywcy samochodu i uzasadnij ten podział.</w:t>
      </w:r>
    </w:p>
    <w:p w14:paraId="17D7E4F7" w14:textId="77777777" w:rsidR="00BC379A" w:rsidRPr="00A859DA" w:rsidRDefault="00BC379A" w:rsidP="00BC379A">
      <w:pPr>
        <w:rPr>
          <w:rFonts w:ascii="Times New Roman" w:hAnsi="Times New Roman" w:cs="Times New Roman"/>
          <w:sz w:val="24"/>
          <w:szCs w:val="24"/>
        </w:rPr>
      </w:pPr>
    </w:p>
    <w:p w14:paraId="167C7F38" w14:textId="2914B3F3" w:rsidR="004C464B" w:rsidRPr="00A859DA" w:rsidRDefault="004C464B" w:rsidP="004C46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Zadanie </w:t>
      </w:r>
      <w:r w:rsidRPr="00A859DA">
        <w:rPr>
          <w:rFonts w:ascii="Times New Roman" w:hAnsi="Times New Roman" w:cs="Times New Roman"/>
          <w:b/>
          <w:bCs/>
          <w:sz w:val="24"/>
          <w:szCs w:val="24"/>
          <w:lang w:val="pl-PL"/>
        </w:rPr>
        <w:t>11</w:t>
      </w:r>
    </w:p>
    <w:p w14:paraId="41295485" w14:textId="77777777" w:rsidR="004C464B" w:rsidRPr="00A859DA" w:rsidRDefault="004C464B" w:rsidP="004C464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Przeprowadzono analizę korespondencji pomiędzy preferencjami politycznymi (preferowana partia polityczna) oraz poziomem wykształcenia (podstawowe, zasadnicze zawodowe, średnie, wyższe). Wyniki w formie graficznej przedstawiono poniżej. Przeprowadź analizę porównawczą poparcia dla partii politycznych w zależności od poziomu wykształcenia.</w:t>
      </w:r>
    </w:p>
    <w:p w14:paraId="699C4F9A" w14:textId="588BDBBB" w:rsidR="004C464B" w:rsidRDefault="004C464B" w:rsidP="004C464B">
      <w:pPr>
        <w:jc w:val="both"/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inline distT="0" distB="0" distL="0" distR="0" wp14:anchorId="130A8AD3" wp14:editId="45794654">
            <wp:extent cx="5124450" cy="3752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37F7" w14:textId="77777777" w:rsidR="00A859DA" w:rsidRPr="00A859DA" w:rsidRDefault="00A859DA" w:rsidP="00A859D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12</w:t>
      </w:r>
    </w:p>
    <w:p w14:paraId="3FF70F69" w14:textId="26B97751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Dane są następujące zmienne opisujące stopień adaptacji technologii informatycznych w społeczeństwach i gospodarkach państw europejskich:</w:t>
      </w:r>
    </w:p>
    <w:p w14:paraId="0416FB47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X1 – odsetek osób korzystających z komputera,</w:t>
      </w:r>
    </w:p>
    <w:p w14:paraId="00B274E4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X2 – odsetek osób korzystających z Internetu,</w:t>
      </w:r>
    </w:p>
    <w:p w14:paraId="593AF4BE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lastRenderedPageBreak/>
        <w:t>X3 – odsetek populacji zatrudnionej, jako specjaliści IT,</w:t>
      </w:r>
    </w:p>
    <w:p w14:paraId="45CBF36B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X4 – odsetek firm zatrudniających specjalistów IT,</w:t>
      </w:r>
    </w:p>
    <w:p w14:paraId="3C461F5F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X5 – odsetek firm mających system informatyczny wspomagający bieżącą działalność,</w:t>
      </w:r>
    </w:p>
    <w:p w14:paraId="692E4EA2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X6 – udział handlu w Internecie w całym handlu detalicznym,</w:t>
      </w:r>
    </w:p>
    <w:p w14:paraId="308B95DD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X7 – odsetek osób korzystających z Internetu mobilnego.</w:t>
      </w:r>
    </w:p>
    <w:p w14:paraId="7601002C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Poniższa tabela zawiera współczynniki korelacji powyższych zmiennych dla państw Europy Zachodniej: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859DA" w:rsidRPr="00A859DA" w14:paraId="1E4CDD61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07D5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6297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2459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F5D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000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404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BA6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200F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x7 </w:t>
            </w:r>
          </w:p>
        </w:tc>
      </w:tr>
      <w:tr w:rsidR="00A859DA" w:rsidRPr="00A859DA" w14:paraId="0621FA0E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823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0753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33B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216C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4F8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AEB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3E00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61B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0,37</w:t>
            </w:r>
          </w:p>
        </w:tc>
      </w:tr>
      <w:tr w:rsidR="00A859DA" w:rsidRPr="00A859DA" w14:paraId="7207DCC3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9F6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6A9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9E8B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246A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CF35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604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C60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0D6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0,39</w:t>
            </w:r>
          </w:p>
        </w:tc>
      </w:tr>
      <w:tr w:rsidR="00A859DA" w:rsidRPr="00A859DA" w14:paraId="59C24A1F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D0A3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D70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F8C8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CE1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1BC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49B3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2E1A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5DC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0,61</w:t>
            </w:r>
          </w:p>
        </w:tc>
      </w:tr>
      <w:tr w:rsidR="00A859DA" w:rsidRPr="00A859DA" w14:paraId="04BF3D78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754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9315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40E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B7A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593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3FE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8D55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DED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-0,32</w:t>
            </w:r>
          </w:p>
        </w:tc>
      </w:tr>
      <w:tr w:rsidR="00A859DA" w:rsidRPr="00A859DA" w14:paraId="2829B2D6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EA2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BD0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2CA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04F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731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005E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F47A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EE1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-0,10</w:t>
            </w:r>
          </w:p>
        </w:tc>
      </w:tr>
      <w:tr w:rsidR="00A859DA" w:rsidRPr="00A859DA" w14:paraId="613DB1C5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845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8248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EDD0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80D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E17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D67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88A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9ED9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-0,47</w:t>
            </w:r>
          </w:p>
        </w:tc>
      </w:tr>
      <w:tr w:rsidR="00A859DA" w:rsidRPr="00A859DA" w14:paraId="2CA1B1B5" w14:textId="77777777" w:rsidTr="00A859DA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B79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x7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302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9543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87D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419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E25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5356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-0,47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0F7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</w:tr>
    </w:tbl>
    <w:p w14:paraId="522B464B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Dane są również współczynniki zmienności: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1040"/>
        <w:gridCol w:w="700"/>
        <w:gridCol w:w="700"/>
        <w:gridCol w:w="700"/>
        <w:gridCol w:w="700"/>
        <w:gridCol w:w="700"/>
        <w:gridCol w:w="700"/>
        <w:gridCol w:w="700"/>
      </w:tblGrid>
      <w:tr w:rsidR="00A859DA" w:rsidRPr="00A859DA" w14:paraId="36C70965" w14:textId="77777777" w:rsidTr="00A859DA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876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B8AA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1BC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CBB5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E41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D837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A47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CF4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x7</w:t>
            </w:r>
          </w:p>
        </w:tc>
      </w:tr>
      <w:tr w:rsidR="00A859DA" w:rsidRPr="00A859DA" w14:paraId="184034AA" w14:textId="77777777" w:rsidTr="00A859DA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294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B79F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6415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418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F32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BD24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9C5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145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0,60</w:t>
            </w:r>
          </w:p>
        </w:tc>
      </w:tr>
    </w:tbl>
    <w:p w14:paraId="7231216A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 xml:space="preserve">Kolejna tabela zawiera wartości </w:t>
      </w:r>
      <w:proofErr w:type="spellStart"/>
      <w:r w:rsidRPr="00A859DA">
        <w:rPr>
          <w:rFonts w:ascii="Times New Roman" w:hAnsi="Times New Roman" w:cs="Times New Roman"/>
          <w:sz w:val="24"/>
          <w:szCs w:val="24"/>
          <w:lang w:val="pl-PL"/>
        </w:rPr>
        <w:t>zunitaryzowanych</w:t>
      </w:r>
      <w:proofErr w:type="spellEnd"/>
      <w:r w:rsidRPr="00A859DA">
        <w:rPr>
          <w:rFonts w:ascii="Times New Roman" w:hAnsi="Times New Roman" w:cs="Times New Roman"/>
          <w:sz w:val="24"/>
          <w:szCs w:val="24"/>
          <w:lang w:val="pl-PL"/>
        </w:rPr>
        <w:t xml:space="preserve"> zmiennych dla poszczególnych państw Europy Zachodniej.</w:t>
      </w:r>
    </w:p>
    <w:tbl>
      <w:tblPr>
        <w:tblW w:w="6295" w:type="dxa"/>
        <w:tblLook w:val="04A0" w:firstRow="1" w:lastRow="0" w:firstColumn="1" w:lastColumn="0" w:noHBand="0" w:noVBand="1"/>
      </w:tblPr>
      <w:tblGrid>
        <w:gridCol w:w="1576"/>
        <w:gridCol w:w="763"/>
        <w:gridCol w:w="763"/>
        <w:gridCol w:w="763"/>
        <w:gridCol w:w="763"/>
        <w:gridCol w:w="763"/>
        <w:gridCol w:w="763"/>
        <w:gridCol w:w="763"/>
      </w:tblGrid>
      <w:tr w:rsidR="00A859DA" w:rsidRPr="00A859DA" w14:paraId="70773F94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E088" w14:textId="752C67C8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Z</w:t>
            </w: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mienna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B98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x1uni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DD5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x2uni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5102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x3uni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A0DC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x4uni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473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x5uni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888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x6uni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89FC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x7uni</w:t>
            </w:r>
          </w:p>
        </w:tc>
      </w:tr>
      <w:tr w:rsidR="00A859DA" w:rsidRPr="00A859DA" w14:paraId="1C2FD77C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155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Holandia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845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D52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E61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20CC5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0CA8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6FC6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E75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0,56</w:t>
            </w:r>
          </w:p>
        </w:tc>
      </w:tr>
      <w:tr w:rsidR="00A859DA" w:rsidRPr="00A859DA" w14:paraId="1884F631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675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Wlk_Brytania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76C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7B79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B78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AAA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8E6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10FC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3EE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0,58</w:t>
            </w:r>
          </w:p>
        </w:tc>
      </w:tr>
      <w:tr w:rsidR="00A859DA" w:rsidRPr="00A859DA" w14:paraId="62DAA041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57A3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Luksemburg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E3D3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1BE9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8FD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8F40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A09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A31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561E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0,15</w:t>
            </w:r>
          </w:p>
        </w:tc>
      </w:tr>
      <w:tr w:rsidR="00A859DA" w:rsidRPr="00A859DA" w14:paraId="0DAE3090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D1A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C18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00A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F17D5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33B3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347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79C4A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7B4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0,13</w:t>
            </w:r>
          </w:p>
        </w:tc>
      </w:tr>
      <w:tr w:rsidR="00A859DA" w:rsidRPr="00A859DA" w14:paraId="67535285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9BF6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Francja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54E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F86B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DF1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398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21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B656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DC82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0,44</w:t>
            </w:r>
          </w:p>
        </w:tc>
      </w:tr>
      <w:tr w:rsidR="00A859DA" w:rsidRPr="00A859DA" w14:paraId="176BE90D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A73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Irlandia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95D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A118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765D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9857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112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DE7C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2985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0,17</w:t>
            </w:r>
          </w:p>
        </w:tc>
      </w:tr>
      <w:tr w:rsidR="00A859DA" w:rsidRPr="00A859DA" w14:paraId="29F66A26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533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Niemcy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475E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78138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114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553D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7681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81D3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8A9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0,21</w:t>
            </w:r>
          </w:p>
        </w:tc>
      </w:tr>
      <w:tr w:rsidR="00A859DA" w:rsidRPr="00A859DA" w14:paraId="0FD88CF7" w14:textId="77777777" w:rsidTr="00A859DA">
        <w:trPr>
          <w:trHeight w:val="2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07CC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Belgia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F0EB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3D0F4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F802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E36A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2600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BE14F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F86F0" w14:textId="77777777" w:rsidR="00A859DA" w:rsidRPr="00A859DA" w:rsidRDefault="00A8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59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0,06</w:t>
            </w:r>
          </w:p>
        </w:tc>
      </w:tr>
    </w:tbl>
    <w:p w14:paraId="01A4A92A" w14:textId="77777777" w:rsidR="00A859DA" w:rsidRPr="00A859DA" w:rsidRDefault="00A859DA" w:rsidP="00A859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4DC7474" w14:textId="77777777" w:rsidR="00A859DA" w:rsidRPr="00A859DA" w:rsidRDefault="00A859DA" w:rsidP="00A859DA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Dokonaj wyboru zmiennych reprezentantów metodą taksonomiczną.</w:t>
      </w:r>
    </w:p>
    <w:p w14:paraId="086C5A8D" w14:textId="5BA846B3" w:rsidR="00A859DA" w:rsidRPr="00A859DA" w:rsidRDefault="00A859DA" w:rsidP="00A859DA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Na podstawie wybranego zbioru zmiennych uporządkuj liniowo</w:t>
      </w:r>
      <w:r w:rsidRPr="00A859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59DA">
        <w:rPr>
          <w:rFonts w:ascii="Times New Roman" w:hAnsi="Times New Roman" w:cs="Times New Roman"/>
          <w:sz w:val="24"/>
          <w:szCs w:val="24"/>
          <w:lang w:val="pl-PL"/>
        </w:rPr>
        <w:t>państwa dowolną metodą.</w:t>
      </w:r>
    </w:p>
    <w:p w14:paraId="50779F49" w14:textId="6E271C0B" w:rsidR="00BC379A" w:rsidRPr="00A859DA" w:rsidRDefault="00A859DA" w:rsidP="00294042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859DA">
        <w:rPr>
          <w:rFonts w:ascii="Times New Roman" w:hAnsi="Times New Roman" w:cs="Times New Roman"/>
          <w:sz w:val="24"/>
          <w:szCs w:val="24"/>
          <w:lang w:val="pl-PL"/>
        </w:rPr>
        <w:t>Wykonaj grupowanie</w:t>
      </w:r>
      <w:r w:rsidRPr="00A859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59DA">
        <w:rPr>
          <w:rFonts w:ascii="Times New Roman" w:hAnsi="Times New Roman" w:cs="Times New Roman"/>
          <w:sz w:val="24"/>
          <w:szCs w:val="24"/>
          <w:lang w:val="pl-PL"/>
        </w:rPr>
        <w:t>państw dowolną metodą. Porównaj otrzymane grupy ze względu na stopień adaptacji technologii informatycznych.</w:t>
      </w:r>
    </w:p>
    <w:sectPr w:rsidR="00BC379A" w:rsidRPr="00A859DA" w:rsidSect="0084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1AF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6E15C5"/>
    <w:multiLevelType w:val="hybridMultilevel"/>
    <w:tmpl w:val="FB5CB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0EF7"/>
    <w:multiLevelType w:val="hybridMultilevel"/>
    <w:tmpl w:val="AC141A50"/>
    <w:lvl w:ilvl="0" w:tplc="99DA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823"/>
    <w:multiLevelType w:val="singleLevel"/>
    <w:tmpl w:val="A2E4822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551D0DF0"/>
    <w:multiLevelType w:val="hybridMultilevel"/>
    <w:tmpl w:val="CD94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54DD8"/>
    <w:multiLevelType w:val="hybridMultilevel"/>
    <w:tmpl w:val="8710E7A6"/>
    <w:lvl w:ilvl="0" w:tplc="6C764402">
      <w:start w:val="1"/>
      <w:numFmt w:val="lowerLetter"/>
      <w:lvlText w:val="%1.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1C507C7"/>
    <w:multiLevelType w:val="hybridMultilevel"/>
    <w:tmpl w:val="36304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F59B3"/>
    <w:multiLevelType w:val="hybridMultilevel"/>
    <w:tmpl w:val="BC68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29"/>
    <w:rsid w:val="00243E8D"/>
    <w:rsid w:val="00305FED"/>
    <w:rsid w:val="004C464B"/>
    <w:rsid w:val="00847129"/>
    <w:rsid w:val="00883C29"/>
    <w:rsid w:val="00A859DA"/>
    <w:rsid w:val="00B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CAA"/>
  <w15:docId w15:val="{298CA526-364F-418F-9064-9B69875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29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883C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83C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C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C2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Nagwek5Znak">
    <w:name w:val="Nagłówek 5 Znak"/>
    <w:basedOn w:val="Domylnaczcionkaakapitu"/>
    <w:link w:val="Nagwek5"/>
    <w:rsid w:val="00883C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83C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3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3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29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30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Panek</cp:lastModifiedBy>
  <cp:revision>4</cp:revision>
  <dcterms:created xsi:type="dcterms:W3CDTF">2020-05-22T11:14:00Z</dcterms:created>
  <dcterms:modified xsi:type="dcterms:W3CDTF">2021-02-24T08:54:00Z</dcterms:modified>
</cp:coreProperties>
</file>